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4B5E14" w:rsidRPr="00CB2B2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825B79" w:rsidRPr="00CB2B24" w:rsidRDefault="00825B79" w:rsidP="004B5E14">
      <w:pPr>
        <w:rPr>
          <w:rFonts w:ascii="Sylfaen" w:hAnsi="Sylfaen"/>
          <w:sz w:val="28"/>
          <w:lang w:val="ka-GE"/>
        </w:rPr>
      </w:pPr>
    </w:p>
    <w:p w:rsidR="00825B79" w:rsidRPr="00CB2B24" w:rsidRDefault="00825B79" w:rsidP="004B5E14">
      <w:pPr>
        <w:rPr>
          <w:rFonts w:ascii="Sylfaen" w:hAnsi="Sylfaen"/>
          <w:sz w:val="28"/>
          <w:lang w:val="ka-GE"/>
        </w:rPr>
      </w:pPr>
    </w:p>
    <w:p w:rsidR="004B5E14" w:rsidRPr="00CB2B24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601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</w:t>
      </w:r>
      <w:r w:rsidR="00D66012">
        <w:rPr>
          <w:rFonts w:ascii="Sylfaen" w:hAnsi="Sylfaen"/>
          <w:sz w:val="28"/>
          <w:lang w:val="ka-GE"/>
        </w:rPr>
        <w:t xml:space="preserve">თერჯოლის   </w:t>
      </w:r>
      <w:r w:rsidR="008573BE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 w:rsidR="00554D04">
        <w:rPr>
          <w:rFonts w:ascii="Sylfaen" w:hAnsi="Sylfaen"/>
          <w:sz w:val="28"/>
          <w:lang w:val="ka-GE"/>
        </w:rPr>
        <w:t xml:space="preserve">სიქთარვის  </w:t>
      </w:r>
      <w:r>
        <w:rPr>
          <w:rFonts w:ascii="Sylfaen" w:hAnsi="Sylfaen"/>
          <w:sz w:val="28"/>
          <w:lang w:val="ka-GE"/>
        </w:rPr>
        <w:t xml:space="preserve">  </w:t>
      </w:r>
      <w:r w:rsidR="00D65398" w:rsidRPr="00CB2B24">
        <w:rPr>
          <w:rFonts w:ascii="Sylfaen" w:hAnsi="Sylfaen"/>
          <w:sz w:val="28"/>
          <w:lang w:val="ka-GE"/>
        </w:rPr>
        <w:t>საჯარო</w:t>
      </w:r>
    </w:p>
    <w:p w:rsidR="001E369A" w:rsidRDefault="001E369A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D66012">
        <w:rPr>
          <w:rFonts w:ascii="Sylfaen" w:hAnsi="Sylfaen"/>
          <w:sz w:val="28"/>
          <w:lang w:val="ka-GE"/>
        </w:rPr>
        <w:t xml:space="preserve">      </w:t>
      </w:r>
      <w:r w:rsidR="00554D04">
        <w:rPr>
          <w:rFonts w:ascii="Sylfaen" w:hAnsi="Sylfaen"/>
          <w:sz w:val="28"/>
          <w:lang w:val="ka-GE"/>
        </w:rPr>
        <w:t xml:space="preserve">               </w:t>
      </w:r>
      <w:r w:rsidR="00D66012">
        <w:rPr>
          <w:rFonts w:ascii="Sylfaen" w:hAnsi="Sylfaen"/>
          <w:sz w:val="28"/>
          <w:lang w:val="ka-GE"/>
        </w:rPr>
        <w:t xml:space="preserve"> </w:t>
      </w:r>
      <w:r w:rsidR="00D65398">
        <w:rPr>
          <w:rFonts w:ascii="Sylfaen" w:hAnsi="Sylfaen"/>
          <w:sz w:val="28"/>
          <w:lang w:val="ka-GE"/>
        </w:rPr>
        <w:t xml:space="preserve"> სკოლ</w:t>
      </w:r>
      <w:r w:rsidR="00D66012">
        <w:rPr>
          <w:rFonts w:ascii="Sylfaen" w:hAnsi="Sylfaen"/>
          <w:sz w:val="28"/>
          <w:lang w:val="ka-GE"/>
        </w:rPr>
        <w:t>ის</w:t>
      </w:r>
      <w:r w:rsidR="00D65398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შენობა- ნაგებობების  </w:t>
      </w:r>
      <w:r w:rsidR="00554D04">
        <w:rPr>
          <w:rFonts w:ascii="Sylfaen" w:hAnsi="Sylfaen"/>
          <w:sz w:val="28"/>
          <w:lang w:val="ka-GE"/>
        </w:rPr>
        <w:t xml:space="preserve">   დემონტაჟი</w:t>
      </w:r>
    </w:p>
    <w:p w:rsidR="00931FA6" w:rsidRDefault="001E369A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</w:p>
    <w:p w:rsidR="00D65398" w:rsidRPr="00D65398" w:rsidRDefault="00D65398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</w:t>
      </w:r>
    </w:p>
    <w:p w:rsidR="004B5E14" w:rsidRDefault="00D20FB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Pr="001E369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              </w:t>
      </w:r>
      <w:r>
        <w:rPr>
          <w:rFonts w:ascii="Sylfaen" w:hAnsi="Sylfaen"/>
          <w:sz w:val="28"/>
          <w:lang w:val="ka-GE"/>
        </w:rPr>
        <w:t xml:space="preserve">  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</w:t>
      </w:r>
      <w:r w:rsidR="0011244E">
        <w:rPr>
          <w:rFonts w:ascii="Sylfaen" w:hAnsi="Sylfaen"/>
          <w:sz w:val="28"/>
          <w:lang w:val="ka-GE"/>
        </w:rPr>
        <w:t xml:space="preserve">       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სადემონტაჟო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თბილისი 201</w:t>
      </w:r>
      <w:r w:rsidR="00FE28D8">
        <w:rPr>
          <w:rFonts w:ascii="Sylfaen" w:hAnsi="Sylfaen"/>
          <w:sz w:val="24"/>
          <w:lang w:val="ka-GE"/>
        </w:rPr>
        <w:t xml:space="preserve">7 </w:t>
      </w:r>
      <w:r>
        <w:rPr>
          <w:rFonts w:ascii="Sylfaen" w:hAnsi="Sylfaen"/>
          <w:sz w:val="24"/>
          <w:lang w:val="ka-GE"/>
        </w:rPr>
        <w:t xml:space="preserve"> წელი</w:t>
      </w:r>
      <w:r w:rsidR="008573BE">
        <w:rPr>
          <w:rFonts w:ascii="Sylfaen" w:hAnsi="Sylfaen"/>
          <w:sz w:val="24"/>
          <w:lang w:val="ka-GE"/>
        </w:rPr>
        <w:t xml:space="preserve">    </w:t>
      </w: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11244E" w:rsidRDefault="0011244E" w:rsidP="004B5E14">
      <w:pPr>
        <w:rPr>
          <w:rFonts w:ascii="Sylfaen" w:hAnsi="Sylfaen"/>
          <w:sz w:val="28"/>
          <w:lang w:val="ka-GE"/>
        </w:rPr>
      </w:pPr>
    </w:p>
    <w:p w:rsidR="0011244E" w:rsidRDefault="00D6601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თერჯოლის   </w:t>
      </w:r>
      <w:r w:rsidR="00D65398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554D04">
        <w:rPr>
          <w:rFonts w:ascii="Sylfaen" w:hAnsi="Sylfaen"/>
          <w:sz w:val="28"/>
          <w:lang w:val="ka-GE"/>
        </w:rPr>
        <w:t xml:space="preserve">სიქთარვის  </w:t>
      </w:r>
      <w:r w:rsidR="00316099">
        <w:rPr>
          <w:rFonts w:ascii="Sylfaen" w:hAnsi="Sylfaen"/>
          <w:sz w:val="28"/>
          <w:lang w:val="ka-GE"/>
        </w:rPr>
        <w:t xml:space="preserve">  </w:t>
      </w:r>
      <w:r w:rsidR="00D65398">
        <w:rPr>
          <w:rFonts w:ascii="Sylfaen" w:hAnsi="Sylfaen"/>
          <w:sz w:val="28"/>
          <w:lang w:val="ka-GE"/>
        </w:rPr>
        <w:t>საჯარო</w:t>
      </w:r>
    </w:p>
    <w:p w:rsidR="00931FA6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0A2F30">
        <w:rPr>
          <w:rFonts w:ascii="Sylfaen" w:hAnsi="Sylfaen"/>
          <w:sz w:val="28"/>
          <w:lang w:val="ka-GE"/>
        </w:rPr>
        <w:t xml:space="preserve">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554D04">
        <w:rPr>
          <w:rFonts w:ascii="Sylfaen" w:hAnsi="Sylfaen"/>
          <w:sz w:val="28"/>
          <w:lang w:val="ka-GE"/>
        </w:rPr>
        <w:t xml:space="preserve">               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D65398">
        <w:rPr>
          <w:rFonts w:ascii="Sylfaen" w:hAnsi="Sylfaen"/>
          <w:sz w:val="28"/>
          <w:lang w:val="ka-GE"/>
        </w:rPr>
        <w:t>სკოლ</w:t>
      </w:r>
      <w:r w:rsidR="00D66012">
        <w:rPr>
          <w:rFonts w:ascii="Sylfaen" w:hAnsi="Sylfaen"/>
          <w:sz w:val="28"/>
          <w:lang w:val="ka-GE"/>
        </w:rPr>
        <w:t xml:space="preserve">ის </w:t>
      </w:r>
      <w:r w:rsidR="00D65398">
        <w:rPr>
          <w:rFonts w:ascii="Sylfaen" w:hAnsi="Sylfaen"/>
          <w:sz w:val="28"/>
          <w:lang w:val="ka-GE"/>
        </w:rPr>
        <w:t xml:space="preserve">  </w:t>
      </w:r>
      <w:r w:rsidR="00D66012">
        <w:rPr>
          <w:rFonts w:ascii="Sylfaen" w:hAnsi="Sylfaen"/>
          <w:sz w:val="28"/>
          <w:lang w:val="ka-GE"/>
        </w:rPr>
        <w:t xml:space="preserve"> </w:t>
      </w:r>
      <w:r w:rsidR="000A2F30">
        <w:rPr>
          <w:rFonts w:ascii="Sylfaen" w:hAnsi="Sylfaen"/>
          <w:sz w:val="28"/>
          <w:lang w:val="ka-GE"/>
        </w:rPr>
        <w:t xml:space="preserve">შენობა-ნაგებობების  </w:t>
      </w:r>
      <w:r w:rsidR="00554D04">
        <w:rPr>
          <w:rFonts w:ascii="Sylfaen" w:hAnsi="Sylfaen"/>
          <w:sz w:val="28"/>
          <w:lang w:val="ka-GE"/>
        </w:rPr>
        <w:t xml:space="preserve">  დემონტაჟი</w:t>
      </w:r>
    </w:p>
    <w:p w:rsidR="00D65398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</w:t>
      </w:r>
      <w:r w:rsidR="00D65398">
        <w:rPr>
          <w:rFonts w:ascii="Sylfaen" w:hAnsi="Sylfaen"/>
          <w:sz w:val="28"/>
          <w:lang w:val="ka-GE"/>
        </w:rPr>
        <w:t xml:space="preserve"> </w:t>
      </w:r>
    </w:p>
    <w:p w:rsidR="004B5E14" w:rsidRDefault="0011244E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</w:t>
      </w:r>
      <w:r w:rsidR="00B642A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 სამსახურის უფროსი             მ. ჭონიაშვილი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 w:rsidRPr="00286C7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noProof/>
          <w:sz w:val="28"/>
          <w:lang w:val="ka-GE" w:eastAsia="ka-GE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D65398" w:rsidRPr="00D65398" w:rsidRDefault="00D65398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ab/>
        <w:t xml:space="preserve">                   თბილისი 201</w:t>
      </w:r>
      <w:r w:rsidR="004271EA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შ ე მ ა დ გ ე ნ  ლ ო ბ ა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კალენდარული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A660C7" w:rsidRDefault="00A660C7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554D04" w:rsidRDefault="00554D0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554D04" w:rsidRDefault="00554D0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554D04" w:rsidRDefault="00554D0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4907BE" w:rsidRDefault="004B5E14" w:rsidP="004907BE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4B5E14" w:rsidRPr="004907BE" w:rsidRDefault="004B5E14" w:rsidP="004907BE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</w:t>
      </w:r>
      <w:r w:rsidR="00054590">
        <w:rPr>
          <w:rFonts w:ascii="Sylfaen" w:hAnsi="Sylfaen"/>
          <w:sz w:val="32"/>
          <w:lang w:val="ka-GE"/>
        </w:rPr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4B5E14" w:rsidRDefault="00EE7847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D66012">
        <w:rPr>
          <w:rFonts w:ascii="Sylfaen" w:hAnsi="Sylfaen"/>
          <w:sz w:val="28"/>
          <w:lang w:val="ka-GE"/>
        </w:rPr>
        <w:t>თერჯოლის</w:t>
      </w:r>
      <w:r w:rsidR="00316099">
        <w:rPr>
          <w:rFonts w:ascii="Sylfaen" w:hAnsi="Sylfaen"/>
          <w:sz w:val="28"/>
          <w:lang w:val="ka-GE"/>
        </w:rPr>
        <w:t xml:space="preserve">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სოფ. </w:t>
      </w:r>
      <w:r w:rsidR="00554D04">
        <w:rPr>
          <w:rFonts w:ascii="Sylfaen" w:hAnsi="Sylfaen"/>
          <w:sz w:val="28"/>
          <w:lang w:val="ka-GE"/>
        </w:rPr>
        <w:t xml:space="preserve">სიქთარვის    </w:t>
      </w:r>
      <w:r w:rsidR="006D21DF">
        <w:rPr>
          <w:rFonts w:ascii="Sylfaen" w:hAnsi="Sylfaen"/>
          <w:sz w:val="28"/>
          <w:lang w:val="ka-GE"/>
        </w:rPr>
        <w:t xml:space="preserve">საჯარო  </w:t>
      </w:r>
      <w:r w:rsidR="00A660C7">
        <w:rPr>
          <w:rFonts w:ascii="Sylfaen" w:hAnsi="Sylfaen"/>
          <w:sz w:val="28"/>
          <w:lang w:val="ka-GE"/>
        </w:rPr>
        <w:t>სკოლ</w:t>
      </w:r>
      <w:r w:rsidR="00D66012">
        <w:rPr>
          <w:rFonts w:ascii="Sylfaen" w:hAnsi="Sylfaen"/>
          <w:sz w:val="28"/>
          <w:lang w:val="ka-GE"/>
        </w:rPr>
        <w:t>ის</w:t>
      </w:r>
      <w:r w:rsidR="006D21DF">
        <w:rPr>
          <w:rFonts w:ascii="Sylfaen" w:hAnsi="Sylfaen"/>
          <w:sz w:val="28"/>
          <w:lang w:val="ka-GE"/>
        </w:rPr>
        <w:t xml:space="preserve"> </w:t>
      </w:r>
      <w:r w:rsidR="00554D04">
        <w:rPr>
          <w:rFonts w:ascii="Sylfaen" w:hAnsi="Sylfaen"/>
          <w:sz w:val="28"/>
          <w:lang w:val="ka-GE"/>
        </w:rPr>
        <w:t xml:space="preserve">  </w:t>
      </w:r>
      <w:r w:rsidR="006D21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შენობა</w:t>
      </w:r>
      <w:r w:rsidR="00554D0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-</w:t>
      </w:r>
      <w:r w:rsidR="00554D0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ნაგებობების   </w:t>
      </w:r>
      <w:r w:rsidR="00554D04">
        <w:rPr>
          <w:rFonts w:ascii="Sylfaen" w:hAnsi="Sylfaen"/>
          <w:sz w:val="28"/>
          <w:lang w:val="ka-GE"/>
        </w:rPr>
        <w:t xml:space="preserve"> </w:t>
      </w:r>
      <w:r w:rsidR="00286C7F">
        <w:rPr>
          <w:rFonts w:ascii="Sylfaen" w:hAnsi="Sylfaen"/>
          <w:sz w:val="28"/>
          <w:lang w:val="ka-GE"/>
        </w:rPr>
        <w:t xml:space="preserve">დემონტაჟის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პროექტი</w:t>
      </w:r>
      <w:r w:rsidR="004271EA"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დამუშავებულია</w:t>
      </w:r>
      <w:r w:rsidR="004271EA"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 xml:space="preserve"> სსიპ</w:t>
      </w:r>
      <w:r w:rsidR="00554D04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„საგანმანათლებლო</w:t>
      </w:r>
      <w:r w:rsidR="00554D04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931FA6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სამეცნიერო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ინფრასტრუქტურის</w:t>
      </w:r>
      <w:r w:rsidR="00554D04">
        <w:rPr>
          <w:rFonts w:ascii="Sylfaen" w:hAnsi="Sylfaen"/>
          <w:sz w:val="28"/>
          <w:lang w:val="ka-GE"/>
        </w:rPr>
        <w:t xml:space="preserve"> 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განვითარების</w:t>
      </w:r>
      <w:r w:rsidR="00554D04">
        <w:rPr>
          <w:rFonts w:ascii="Sylfaen" w:hAnsi="Sylfaen"/>
          <w:sz w:val="28"/>
          <w:lang w:val="ka-GE"/>
        </w:rPr>
        <w:t xml:space="preserve">  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სააგენტო“-ს </w:t>
      </w:r>
      <w:r w:rsidR="00554D04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მიერ.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11244E" w:rsidRDefault="0011244E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 რეგლამენტი  „ მშენებლობის   უსაფრთხოების   შესახებ“</w:t>
      </w:r>
    </w:p>
    <w:p w:rsidR="0062040A" w:rsidRDefault="0062040A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„შენობა- ნაგებობების   უსაფრთხოების  წესები“</w:t>
      </w:r>
    </w:p>
    <w:p w:rsidR="00EE7847" w:rsidRDefault="00EE7847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  „  სიმაღლეზე   მუშაობის</w:t>
      </w:r>
      <w:r w:rsidR="004907BE">
        <w:rPr>
          <w:rFonts w:ascii="Sylfaen" w:hAnsi="Sylfaen"/>
          <w:sz w:val="28"/>
          <w:lang w:val="ka-GE"/>
        </w:rPr>
        <w:t xml:space="preserve">   უსაფრთხოების   მოთხოვნების   შესახებ“</w:t>
      </w:r>
    </w:p>
    <w:p w:rsidR="0011244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სხვა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მეთოდურ-ნორმატიული</w:t>
      </w:r>
      <w:r w:rsidR="00CB22B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დამხმარე </w:t>
      </w:r>
      <w:r w:rsidR="00CB22B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დოკუმენტაციის საფუძველზე.</w:t>
      </w:r>
    </w:p>
    <w:p w:rsidR="004907B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დაწყებამდე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სნდაწ 3.01.01-85*-ის მოთხოვნის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თანახმად 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დემონტაჟის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შემსრულებელმა 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ორგანიზაციამ </w:t>
      </w:r>
      <w:r>
        <w:rPr>
          <w:rFonts w:ascii="Sylfaen" w:hAnsi="Sylfaen"/>
          <w:sz w:val="28"/>
          <w:lang w:val="ka-GE"/>
        </w:rPr>
        <w:lastRenderedPageBreak/>
        <w:t xml:space="preserve">აუცილებლად 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უნდა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უზრუნველყოს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„სადემონტაჟო 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 წარმოების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პროექტი“-ს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დამუშავება.</w:t>
      </w:r>
      <w:r w:rsidR="00696B53">
        <w:rPr>
          <w:rFonts w:ascii="Sylfaen" w:hAnsi="Sylfaen"/>
          <w:sz w:val="28"/>
          <w:lang w:val="ka-GE"/>
        </w:rPr>
        <w:t xml:space="preserve">  </w:t>
      </w:r>
    </w:p>
    <w:p w:rsidR="004907BE" w:rsidRDefault="004907B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4907BE" w:rsidRDefault="004907B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4</w:t>
      </w:r>
    </w:p>
    <w:p w:rsidR="004907BE" w:rsidRDefault="004907B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</w:t>
      </w:r>
    </w:p>
    <w:p w:rsidR="004B5E14" w:rsidRDefault="004907B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აკრძალულია </w:t>
      </w:r>
      <w:r w:rsidR="00CB22B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დემონტაჟის</w:t>
      </w:r>
      <w:r w:rsidR="00CB22B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დაწყება</w:t>
      </w:r>
      <w:r w:rsidR="00CB22B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დამტკიცებული</w:t>
      </w:r>
      <w:r w:rsidR="00CB22B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„სამუშაოთა წარმოების</w:t>
      </w:r>
      <w:r w:rsidR="00CB22B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პროექტი“-ს</w:t>
      </w:r>
      <w:r w:rsidR="00CB22BE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გარეშე.</w:t>
      </w:r>
    </w:p>
    <w:p w:rsidR="00316099" w:rsidRDefault="004B5E14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4907BE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დამკვეთის</w:t>
      </w:r>
      <w:r w:rsidR="00CB22BE">
        <w:rPr>
          <w:rFonts w:ascii="Sylfaen" w:hAnsi="Sylfaen"/>
          <w:sz w:val="28"/>
          <w:lang w:val="ka-GE"/>
        </w:rPr>
        <w:t xml:space="preserve">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განხორციელდეს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ტექნიკური</w:t>
      </w:r>
      <w:r w:rsidR="00CB22B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ზედამხედველობა </w:t>
      </w:r>
      <w:r w:rsidR="00CB22BE">
        <w:rPr>
          <w:rFonts w:ascii="Sylfaen" w:hAnsi="Sylfaen"/>
          <w:sz w:val="28"/>
          <w:lang w:val="ka-GE"/>
        </w:rPr>
        <w:t xml:space="preserve">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CB22B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CB22B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</w:t>
      </w:r>
      <w:r w:rsidR="00CB22BE">
        <w:rPr>
          <w:rFonts w:ascii="Sylfaen" w:hAnsi="Sylfaen"/>
          <w:sz w:val="28"/>
          <w:lang w:val="ka-GE"/>
        </w:rPr>
        <w:t>ზე</w:t>
      </w:r>
      <w:r w:rsidR="0011244E">
        <w:rPr>
          <w:rFonts w:ascii="Sylfaen" w:hAnsi="Sylfaen"/>
          <w:sz w:val="28"/>
          <w:lang w:val="ka-GE"/>
        </w:rPr>
        <w:t>.</w:t>
      </w:r>
      <w:r w:rsidR="006774A7">
        <w:rPr>
          <w:rFonts w:ascii="Sylfaen" w:hAnsi="Sylfaen"/>
          <w:sz w:val="28"/>
          <w:lang w:val="ka-GE"/>
        </w:rPr>
        <w:t xml:space="preserve">    </w:t>
      </w:r>
    </w:p>
    <w:p w:rsidR="00755BE6" w:rsidRDefault="00F112B7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9350BE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054590" w:rsidRPr="00054590" w:rsidRDefault="009350B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D64712" w:rsidRDefault="00332504" w:rsidP="00775C56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D66012">
        <w:rPr>
          <w:rFonts w:ascii="Sylfaen" w:hAnsi="Sylfaen"/>
          <w:sz w:val="28"/>
          <w:lang w:val="ka-GE"/>
        </w:rPr>
        <w:t xml:space="preserve">თერჯოლის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 w:rsidR="00554D04">
        <w:rPr>
          <w:rFonts w:ascii="Sylfaen" w:hAnsi="Sylfaen"/>
          <w:sz w:val="28"/>
          <w:lang w:val="ka-GE"/>
        </w:rPr>
        <w:t>სიქთარვის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1E4890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 xml:space="preserve">საჯარო </w:t>
      </w:r>
      <w:r w:rsidR="00775C56">
        <w:rPr>
          <w:rFonts w:ascii="Sylfaen" w:hAnsi="Sylfaen"/>
          <w:sz w:val="28"/>
          <w:lang w:val="ka-GE"/>
        </w:rPr>
        <w:t xml:space="preserve">  </w:t>
      </w:r>
      <w:r w:rsidR="00A660C7">
        <w:rPr>
          <w:rFonts w:ascii="Sylfaen" w:hAnsi="Sylfaen"/>
          <w:sz w:val="28"/>
          <w:lang w:val="ka-GE"/>
        </w:rPr>
        <w:t>სკოლ</w:t>
      </w:r>
      <w:r w:rsidR="00D66012">
        <w:rPr>
          <w:rFonts w:ascii="Sylfaen" w:hAnsi="Sylfaen"/>
          <w:sz w:val="28"/>
          <w:lang w:val="ka-GE"/>
        </w:rPr>
        <w:t xml:space="preserve">ის    </w:t>
      </w:r>
      <w:r w:rsidR="00775C56">
        <w:rPr>
          <w:rFonts w:ascii="Sylfaen" w:hAnsi="Sylfaen"/>
          <w:sz w:val="28"/>
          <w:lang w:val="ka-GE"/>
        </w:rPr>
        <w:t xml:space="preserve">ტერიტორიაზე    განლაგებული    შენობა-ნაგებობებიდან   დემონტაჟს   </w:t>
      </w:r>
      <w:r w:rsidR="00554D04">
        <w:rPr>
          <w:rFonts w:ascii="Sylfaen" w:hAnsi="Sylfaen"/>
          <w:sz w:val="28"/>
          <w:lang w:val="ka-GE"/>
        </w:rPr>
        <w:t xml:space="preserve"> </w:t>
      </w:r>
      <w:r w:rsidR="00775C56">
        <w:rPr>
          <w:rFonts w:ascii="Sylfaen" w:hAnsi="Sylfaen"/>
          <w:sz w:val="28"/>
          <w:lang w:val="ka-GE"/>
        </w:rPr>
        <w:t xml:space="preserve">ექვემდებარება </w:t>
      </w:r>
      <w:r w:rsidR="00554D04">
        <w:rPr>
          <w:rFonts w:ascii="Sylfaen" w:hAnsi="Sylfaen"/>
          <w:sz w:val="28"/>
          <w:lang w:val="ka-GE"/>
        </w:rPr>
        <w:t xml:space="preserve">   ყველა    შენობა-ნაგებობა.</w:t>
      </w:r>
    </w:p>
    <w:p w:rsidR="00554D04" w:rsidRDefault="00554D04" w:rsidP="00775C56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სკოლის   სასწავლო    შენობის </w:t>
      </w:r>
      <w:r w:rsidR="00F6096B">
        <w:rPr>
          <w:rFonts w:ascii="Sylfaen" w:hAnsi="Sylfaen"/>
          <w:sz w:val="28"/>
          <w:lang w:val="ka-GE"/>
        </w:rPr>
        <w:t xml:space="preserve">   (01) </w:t>
      </w:r>
      <w:r>
        <w:rPr>
          <w:rFonts w:ascii="Sylfaen" w:hAnsi="Sylfaen"/>
          <w:sz w:val="28"/>
          <w:lang w:val="ka-GE"/>
        </w:rPr>
        <w:t xml:space="preserve">  ძირითადი   ნაწილი     ორსართულიანია,   ნაწილი- ერ</w:t>
      </w:r>
      <w:r w:rsidR="00954635">
        <w:rPr>
          <w:rFonts w:ascii="Sylfaen" w:hAnsi="Sylfaen"/>
          <w:sz w:val="28"/>
          <w:lang w:val="ka-GE"/>
        </w:rPr>
        <w:t>თ</w:t>
      </w:r>
      <w:r>
        <w:rPr>
          <w:rFonts w:ascii="Sylfaen" w:hAnsi="Sylfaen"/>
          <w:sz w:val="28"/>
          <w:lang w:val="ka-GE"/>
        </w:rPr>
        <w:t>სარ</w:t>
      </w:r>
      <w:r w:rsidR="00954635">
        <w:rPr>
          <w:rFonts w:ascii="Sylfaen" w:hAnsi="Sylfaen"/>
          <w:sz w:val="28"/>
          <w:lang w:val="ka-GE"/>
        </w:rPr>
        <w:t>თ</w:t>
      </w:r>
      <w:r>
        <w:rPr>
          <w:rFonts w:ascii="Sylfaen" w:hAnsi="Sylfaen"/>
          <w:sz w:val="28"/>
          <w:lang w:val="ka-GE"/>
        </w:rPr>
        <w:t>ულიანი.</w:t>
      </w:r>
      <w:r w:rsidR="00954635">
        <w:rPr>
          <w:rFonts w:ascii="Sylfaen" w:hAnsi="Sylfaen"/>
          <w:sz w:val="28"/>
          <w:lang w:val="ka-GE"/>
        </w:rPr>
        <w:t xml:space="preserve">   ორსართულიანი   შენობის   პირველი   სართულის   კედლები    არის   ბუნებრივი   ქვის   და   სილიკატური    აგურის.  მეორე   სართულის   კედლები   არის   სილიკატური   აგურის   და   წვრილი   სამშენებლო   ბლოკის.  სართულშუა   გადახურვა- ხის.  სახურავი- გოფრირებული   თუნუქის.</w:t>
      </w:r>
    </w:p>
    <w:p w:rsidR="00E16D35" w:rsidRDefault="00443008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F6096B">
        <w:rPr>
          <w:rFonts w:ascii="Sylfaen" w:hAnsi="Sylfaen"/>
          <w:sz w:val="28"/>
          <w:lang w:val="ka-GE"/>
        </w:rPr>
        <w:t>შენობის   პარაპეტიდან   ჩამოყრილია   აგურის     ერთი   შრე.  გარე   კედლებზე   შეიმჩნევა   კვეთის   შემცირება. ჩამოშლილია   წვრილი   ბლოკი,  რის   გამოც   აგურის   წყობას   დაკარგული   აქვს   სწორხაზოვნება.   ორივე    სართულის   რ/ბ   სარტყელს   დაკარგული   აქვს   უწყვეტობა.  რიგ   ადგილებში   კოროზირებულია   არმატურა.   სარტყელის   სიმაღლე   რიგ   ადგილებში   არ   აკმაყოფილებს   მოქმედ   სეისმურ   ნორმებს.   შენობის   იატაკი   ვიბრირებს.</w:t>
      </w:r>
      <w:r w:rsidR="008C0AD0">
        <w:rPr>
          <w:rFonts w:ascii="Sylfaen" w:hAnsi="Sylfaen"/>
          <w:sz w:val="28"/>
          <w:lang w:val="ka-GE"/>
        </w:rPr>
        <w:t xml:space="preserve">   პირველი   სართულის   გარე   კედლებზე   შეინიშნება   სინესტე.   დაუშვებელია   ასევე   სილიკატური   აგურის   კედლებში   გამოყენება.  სასწავლო   შენობა   ექვემდებარება    დემონტაჟს.</w:t>
      </w:r>
    </w:p>
    <w:p w:rsidR="000B1F32" w:rsidRDefault="00C32ABC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5</w:t>
      </w:r>
    </w:p>
    <w:p w:rsidR="005F048F" w:rsidRDefault="00926326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დემონტაჟს   ექვემდებარება    ასევე   სკოლის   დამხმარე   შენობა-ნაგებობები (02; 03)</w:t>
      </w: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</w:t>
      </w: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</w:t>
      </w:r>
      <w:r w:rsidR="00E16D35">
        <w:rPr>
          <w:rFonts w:ascii="Sylfaen" w:hAnsi="Sylfaen"/>
          <w:sz w:val="28"/>
          <w:lang w:val="ka-GE"/>
        </w:rPr>
        <w:t xml:space="preserve">           </w:t>
      </w: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ხანგრძლივობა</w:t>
      </w:r>
    </w:p>
    <w:p w:rsidR="004B5E14" w:rsidRDefault="00247D7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2C02BE">
        <w:rPr>
          <w:rFonts w:ascii="Sylfaen" w:hAnsi="Sylfaen"/>
          <w:sz w:val="28"/>
          <w:lang w:val="ka-GE"/>
        </w:rPr>
        <w:t>თერჯოლის</w:t>
      </w:r>
      <w:r w:rsidR="0052078D">
        <w:rPr>
          <w:rFonts w:ascii="Sylfaen" w:hAnsi="Sylfaen"/>
          <w:sz w:val="28"/>
          <w:lang w:val="ka-GE"/>
        </w:rPr>
        <w:t xml:space="preserve">    </w:t>
      </w:r>
      <w:r w:rsidR="00D16E75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A9055A">
        <w:rPr>
          <w:rFonts w:ascii="Sylfaen" w:hAnsi="Sylfaen"/>
          <w:sz w:val="28"/>
          <w:lang w:val="ka-GE"/>
        </w:rPr>
        <w:t xml:space="preserve">სიქთარვის  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854FAC">
        <w:rPr>
          <w:rFonts w:ascii="Sylfaen" w:hAnsi="Sylfaen"/>
          <w:sz w:val="28"/>
        </w:rPr>
        <w:t>საჯარო   სკოლ</w:t>
      </w:r>
      <w:r w:rsidR="002C02BE">
        <w:rPr>
          <w:rFonts w:ascii="Sylfaen" w:hAnsi="Sylfaen"/>
          <w:sz w:val="28"/>
          <w:lang w:val="ka-GE"/>
        </w:rPr>
        <w:t>ის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854FAC">
        <w:rPr>
          <w:rFonts w:ascii="Sylfaen" w:hAnsi="Sylfaen"/>
          <w:sz w:val="28"/>
        </w:rPr>
        <w:t xml:space="preserve">  </w:t>
      </w:r>
      <w:r w:rsidR="00A9055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შენობა- ნაგებობების </w:t>
      </w:r>
      <w:r w:rsidR="00A9055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07701D">
        <w:rPr>
          <w:rFonts w:ascii="Sylfaen" w:hAnsi="Sylfaen"/>
          <w:sz w:val="28"/>
          <w:lang w:val="ka-GE"/>
        </w:rPr>
        <w:t xml:space="preserve">დემონტაჟის </w:t>
      </w:r>
      <w:r w:rsidR="00A9055A">
        <w:rPr>
          <w:rFonts w:ascii="Sylfaen" w:hAnsi="Sylfaen"/>
          <w:sz w:val="28"/>
          <w:lang w:val="ka-GE"/>
        </w:rPr>
        <w:t xml:space="preserve">  </w:t>
      </w:r>
      <w:r w:rsidR="0007701D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ხანგრძლივობა</w:t>
      </w:r>
      <w:r w:rsidR="00D16E75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 განსაზღვრულია </w:t>
      </w:r>
      <w:r w:rsidR="00D64712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სნდაწ 1.04.03-85 – „მშენებლობის ხანგრძლივობის ნორმები“-ს </w:t>
      </w:r>
      <w:r w:rsidR="00A9055A">
        <w:rPr>
          <w:rFonts w:ascii="Sylfaen" w:hAnsi="Sylfaen"/>
          <w:sz w:val="28"/>
          <w:lang w:val="ka-GE"/>
        </w:rPr>
        <w:t xml:space="preserve"> 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A9055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დამხმარე „სარეკონსტრუქციო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სადემონტაჟო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სამუშაოთა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A9055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ხანგრძლივობის </w:t>
      </w:r>
      <w:r w:rsidR="00A9055A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განსაზღვრ</w:t>
      </w:r>
      <w:r w:rsidR="005F048F">
        <w:rPr>
          <w:rFonts w:ascii="Sylfaen" w:hAnsi="Sylfaen"/>
          <w:sz w:val="28"/>
          <w:lang w:val="ka-GE"/>
        </w:rPr>
        <w:t>ისთვის</w:t>
      </w:r>
      <w:r w:rsidR="004B5E14">
        <w:rPr>
          <w:rFonts w:ascii="Sylfaen" w:hAnsi="Sylfaen"/>
          <w:sz w:val="28"/>
          <w:lang w:val="ka-GE"/>
        </w:rPr>
        <w:t>“-ს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A9055A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საფუძველზე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A9055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შეადგენს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A9055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სამუშაოების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A9055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დაწყებიდან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07701D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</w:t>
      </w:r>
      <w:r w:rsidR="0093171E">
        <w:rPr>
          <w:rFonts w:ascii="Sylfaen" w:hAnsi="Sylfaen"/>
          <w:sz w:val="28"/>
          <w:lang w:val="ka-GE"/>
        </w:rPr>
        <w:t>2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თვეს,</w:t>
      </w:r>
      <w:r w:rsidR="0093171E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მათ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შორის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მოსამზადებელი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პერიოდის 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ხანგრძლივობა-0,</w:t>
      </w:r>
      <w:r w:rsidR="00EB4C35">
        <w:rPr>
          <w:rFonts w:ascii="Sylfaen" w:hAnsi="Sylfaen"/>
          <w:sz w:val="28"/>
          <w:lang w:val="ka-GE"/>
        </w:rPr>
        <w:t>25</w:t>
      </w:r>
      <w:r w:rsidR="004B5E14">
        <w:rPr>
          <w:rFonts w:ascii="Sylfaen" w:hAnsi="Sylfaen"/>
          <w:sz w:val="28"/>
          <w:lang w:val="ka-GE"/>
        </w:rPr>
        <w:t xml:space="preserve"> 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სამუშაოთა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ტექნოლოგიური თანამიმდევრობა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D16E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წარმოების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კალენდარულ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873E10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541CDD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</w:t>
      </w:r>
      <w:r w:rsidR="00A9055A">
        <w:rPr>
          <w:rFonts w:ascii="Sylfaen" w:hAnsi="Sylfaen"/>
          <w:sz w:val="28"/>
          <w:lang w:val="ka-GE"/>
        </w:rPr>
        <w:t xml:space="preserve">          </w:t>
      </w:r>
      <w:r w:rsidR="003B4371">
        <w:rPr>
          <w:rFonts w:ascii="Sylfaen" w:hAnsi="Sylfaen"/>
          <w:sz w:val="28"/>
          <w:lang w:val="ka-GE"/>
        </w:rPr>
        <w:t xml:space="preserve">        </w:t>
      </w:r>
      <w:r w:rsidR="00A9055A">
        <w:rPr>
          <w:rFonts w:ascii="Sylfaen" w:hAnsi="Sylfaen"/>
          <w:sz w:val="28"/>
          <w:lang w:val="ka-GE"/>
        </w:rPr>
        <w:t>7</w:t>
      </w:r>
    </w:p>
    <w:p w:rsidR="002C02BE" w:rsidRDefault="00247D76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</w:t>
      </w:r>
      <w:r w:rsidR="00A9055A">
        <w:rPr>
          <w:rFonts w:ascii="Sylfaen" w:hAnsi="Sylfaen"/>
          <w:sz w:val="28"/>
          <w:lang w:val="ka-GE"/>
        </w:rPr>
        <w:t xml:space="preserve">                    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4B5E14" w:rsidRDefault="00E36A8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2C02BE"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>შენობ</w:t>
      </w:r>
      <w:r w:rsidR="00583790">
        <w:rPr>
          <w:rFonts w:ascii="Sylfaen" w:hAnsi="Sylfaen"/>
          <w:sz w:val="28"/>
          <w:lang w:val="ka-GE"/>
        </w:rPr>
        <w:t xml:space="preserve">ა-ნაგებობების </w:t>
      </w:r>
      <w:r w:rsidR="00C35FFE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სადემონტაჟო </w:t>
      </w:r>
      <w:r w:rsidR="00583790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სამუშაოები </w:t>
      </w:r>
      <w:r w:rsidR="00583790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სრულდება </w:t>
      </w:r>
      <w:r w:rsidR="00583790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მოსამზადებელ პერიოდში სრულდება შემდეგი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გოსტ 23407-78-ის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თანახმად</w:t>
      </w:r>
      <w:r w:rsidR="00412A6E">
        <w:rPr>
          <w:rFonts w:ascii="Sylfaen" w:hAnsi="Sylfaen"/>
          <w:sz w:val="28"/>
          <w:lang w:val="ka-GE"/>
        </w:rPr>
        <w:t xml:space="preserve"> </w:t>
      </w:r>
      <w:r w:rsidR="00583790">
        <w:rPr>
          <w:rFonts w:ascii="Sylfaen" w:hAnsi="Sylfaen"/>
          <w:sz w:val="28"/>
          <w:lang w:val="ka-GE"/>
        </w:rPr>
        <w:t xml:space="preserve">  შენობა-ნაგებობების   </w:t>
      </w:r>
      <w:r w:rsidR="00412A6E">
        <w:rPr>
          <w:rFonts w:ascii="Sylfaen" w:hAnsi="Sylfaen"/>
          <w:sz w:val="28"/>
          <w:lang w:val="ka-GE"/>
        </w:rPr>
        <w:t>კონტურსგარეთა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ზონის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საზღვარზე</w:t>
      </w:r>
      <w:r w:rsidR="00541CDD">
        <w:rPr>
          <w:rFonts w:ascii="Sylfaen" w:hAnsi="Sylfaen"/>
          <w:sz w:val="28"/>
          <w:lang w:val="ka-GE"/>
        </w:rPr>
        <w:t xml:space="preserve"> და </w:t>
      </w:r>
      <w:r w:rsidR="00D64712">
        <w:rPr>
          <w:rFonts w:ascii="Sylfaen" w:hAnsi="Sylfaen"/>
          <w:sz w:val="28"/>
          <w:lang w:val="ka-GE"/>
        </w:rPr>
        <w:t xml:space="preserve">  სადემონტაჟო</w:t>
      </w:r>
      <w:r w:rsidR="00541CDD">
        <w:rPr>
          <w:rFonts w:ascii="Sylfaen" w:hAnsi="Sylfaen"/>
          <w:sz w:val="28"/>
          <w:lang w:val="ka-GE"/>
        </w:rPr>
        <w:t xml:space="preserve"> მოედნ</w:t>
      </w:r>
      <w:r w:rsidR="00583790">
        <w:rPr>
          <w:rFonts w:ascii="Sylfaen" w:hAnsi="Sylfaen"/>
          <w:sz w:val="28"/>
          <w:lang w:val="ka-GE"/>
        </w:rPr>
        <w:t>ებ</w:t>
      </w:r>
      <w:r w:rsidR="00541CDD">
        <w:rPr>
          <w:rFonts w:ascii="Sylfaen" w:hAnsi="Sylfaen"/>
          <w:sz w:val="28"/>
          <w:lang w:val="ka-GE"/>
        </w:rPr>
        <w:t xml:space="preserve">ის </w:t>
      </w:r>
      <w:r w:rsidR="00583790">
        <w:rPr>
          <w:rFonts w:ascii="Sylfaen" w:hAnsi="Sylfaen"/>
          <w:sz w:val="28"/>
          <w:lang w:val="ka-GE"/>
        </w:rPr>
        <w:t xml:space="preserve"> </w:t>
      </w:r>
      <w:r w:rsidR="00541CDD">
        <w:rPr>
          <w:rFonts w:ascii="Sylfaen" w:hAnsi="Sylfaen"/>
          <w:sz w:val="28"/>
          <w:lang w:val="ka-GE"/>
        </w:rPr>
        <w:t>შემოღობვა</w:t>
      </w:r>
      <w:r w:rsidR="00962F7F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შენობა-ნაგებობის მოწყობა.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მოედნის მომზადება</w:t>
      </w:r>
    </w:p>
    <w:p w:rsidR="0093171E" w:rsidRDefault="0093171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ძირითად    პერიოდში  </w:t>
      </w:r>
      <w:r w:rsidR="008A3EA3">
        <w:rPr>
          <w:rFonts w:ascii="Sylfaen" w:hAnsi="Sylfaen"/>
          <w:sz w:val="28"/>
          <w:lang w:val="ka-GE"/>
        </w:rPr>
        <w:t xml:space="preserve">   ერთდროულად,   პარალელურ   რეჟიმში</w:t>
      </w:r>
      <w:r>
        <w:rPr>
          <w:rFonts w:ascii="Sylfaen" w:hAnsi="Sylfaen"/>
          <w:sz w:val="28"/>
          <w:lang w:val="ka-GE"/>
        </w:rPr>
        <w:t xml:space="preserve"> ხორციელდება   </w:t>
      </w:r>
      <w:r w:rsidR="008A3EA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</w:t>
      </w:r>
      <w:r w:rsidR="008A3EA3">
        <w:rPr>
          <w:rFonts w:ascii="Sylfaen" w:hAnsi="Sylfaen"/>
          <w:sz w:val="28"/>
          <w:lang w:val="ka-GE"/>
        </w:rPr>
        <w:t xml:space="preserve">ა-ნაგებობების  </w:t>
      </w:r>
      <w:r>
        <w:rPr>
          <w:rFonts w:ascii="Sylfaen" w:hAnsi="Sylfaen"/>
          <w:sz w:val="28"/>
          <w:lang w:val="ka-GE"/>
        </w:rPr>
        <w:t xml:space="preserve"> დემონტაჟი    შემდეგ   ეტაპებად </w:t>
      </w:r>
      <w:r w:rsidR="00E36A81">
        <w:rPr>
          <w:rFonts w:ascii="Sylfaen" w:hAnsi="Sylfaen"/>
          <w:sz w:val="28"/>
          <w:lang w:val="ka-GE"/>
        </w:rPr>
        <w:t>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ეტაპი -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სახურავის </w:t>
      </w:r>
      <w:r w:rsidR="00F42E79">
        <w:rPr>
          <w:rFonts w:ascii="Sylfaen" w:hAnsi="Sylfaen"/>
          <w:sz w:val="28"/>
          <w:lang w:val="ka-GE"/>
        </w:rPr>
        <w:t xml:space="preserve">   და   სხვენის   </w:t>
      </w:r>
      <w:r>
        <w:rPr>
          <w:rFonts w:ascii="Sylfaen" w:hAnsi="Sylfaen"/>
          <w:sz w:val="28"/>
          <w:lang w:val="ka-GE"/>
        </w:rPr>
        <w:t>დემონტაჟი</w:t>
      </w:r>
      <w:r w:rsidR="00F42E79">
        <w:rPr>
          <w:rFonts w:ascii="Sylfaen" w:hAnsi="Sylfaen"/>
          <w:sz w:val="28"/>
          <w:lang w:val="ka-GE"/>
        </w:rPr>
        <w:t>.</w:t>
      </w:r>
      <w:r w:rsidR="003F314D">
        <w:rPr>
          <w:rFonts w:ascii="Sylfaen" w:hAnsi="Sylfaen"/>
          <w:sz w:val="28"/>
          <w:lang w:val="ka-GE"/>
        </w:rPr>
        <w:t xml:space="preserve">   </w:t>
      </w:r>
    </w:p>
    <w:p w:rsidR="00F9232D" w:rsidRPr="00F42E7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ეტაპი-  </w:t>
      </w:r>
      <w:r w:rsidR="00F42E79">
        <w:rPr>
          <w:rFonts w:ascii="Sylfaen" w:hAnsi="Sylfaen"/>
          <w:sz w:val="28"/>
          <w:lang w:val="ka-GE"/>
        </w:rPr>
        <w:t xml:space="preserve">მეორე   სართულის   ელემენტების   დემონტაჟი. 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F9232D">
        <w:rPr>
          <w:rFonts w:ascii="Sylfaen" w:hAnsi="Sylfaen"/>
          <w:sz w:val="28"/>
          <w:lang w:val="ka-GE"/>
        </w:rPr>
        <w:t xml:space="preserve">         </w:t>
      </w:r>
      <w:r w:rsidR="00F42E79">
        <w:rPr>
          <w:rFonts w:ascii="Sylfaen" w:hAnsi="Sylfaen"/>
          <w:sz w:val="28"/>
          <w:lang w:val="ka-GE"/>
        </w:rPr>
        <w:t xml:space="preserve">                               </w:t>
      </w:r>
      <w:r w:rsidR="00F9232D">
        <w:rPr>
          <w:rFonts w:ascii="Sylfaen" w:hAnsi="Sylfaen"/>
          <w:sz w:val="28"/>
          <w:lang w:val="ka-GE"/>
        </w:rPr>
        <w:t xml:space="preserve">                      </w:t>
      </w:r>
    </w:p>
    <w:p w:rsidR="00541CDD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ეტაპი - </w:t>
      </w:r>
      <w:r w:rsidR="0057510E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პირველი   სართულის </w:t>
      </w:r>
      <w:r w:rsidR="00DE45E1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 ელემენტების   </w:t>
      </w:r>
      <w:r w:rsidR="00873E10">
        <w:rPr>
          <w:rFonts w:ascii="Sylfaen" w:hAnsi="Sylfaen"/>
          <w:sz w:val="28"/>
          <w:lang w:val="ka-GE"/>
        </w:rPr>
        <w:t>დემონტაჟი</w:t>
      </w:r>
      <w:r w:rsidR="00F42E79">
        <w:rPr>
          <w:rFonts w:ascii="Sylfaen" w:hAnsi="Sylfaen"/>
          <w:sz w:val="28"/>
          <w:lang w:val="ka-GE"/>
        </w:rPr>
        <w:t>.</w:t>
      </w:r>
      <w:r w:rsidR="003F314D">
        <w:rPr>
          <w:rFonts w:ascii="Sylfaen" w:hAnsi="Sylfaen"/>
          <w:sz w:val="28"/>
          <w:lang w:val="ka-GE"/>
        </w:rPr>
        <w:t xml:space="preserve">      </w:t>
      </w:r>
    </w:p>
    <w:p w:rsidR="00F42E79" w:rsidRDefault="00D621E7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IV  ეტაპი-   საძირკვლების     დემონტაჟი</w:t>
      </w:r>
      <w:r w:rsidR="00F9232D">
        <w:rPr>
          <w:rFonts w:ascii="Sylfaen" w:hAnsi="Sylfaen"/>
          <w:sz w:val="28"/>
          <w:lang w:val="ka-GE"/>
        </w:rPr>
        <w:t xml:space="preserve">    და     ტრანშეის     შევსება   გრუნტით.</w:t>
      </w:r>
      <w:r w:rsidR="00D64712">
        <w:rPr>
          <w:rFonts w:ascii="Sylfaen" w:hAnsi="Sylfaen"/>
          <w:sz w:val="28"/>
          <w:lang w:val="ka-GE"/>
        </w:rPr>
        <w:t xml:space="preserve">                                        </w:t>
      </w:r>
    </w:p>
    <w:p w:rsidR="003B4371" w:rsidRPr="00541CDD" w:rsidRDefault="00F42E7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8</w:t>
      </w:r>
      <w:r w:rsidR="00D64712">
        <w:rPr>
          <w:rFonts w:ascii="Sylfaen" w:hAnsi="Sylfaen"/>
          <w:sz w:val="28"/>
          <w:lang w:val="ka-GE"/>
        </w:rPr>
        <w:t xml:space="preserve">           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                   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155AF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</w:t>
      </w:r>
      <w:r w:rsidR="00D6471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D64712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დაშლის მეთოდებით, დემონტაჟის ტექნოლოგიის 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სართულზე </w:t>
      </w:r>
      <w:r w:rsidR="0057510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 სამუშაოები სწარმოებს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კომუნიკაციების,</w:t>
      </w:r>
      <w:r w:rsidR="00F42E79">
        <w:rPr>
          <w:rFonts w:ascii="Sylfaen" w:hAnsi="Sylfaen"/>
          <w:sz w:val="28"/>
          <w:lang w:val="ka-GE"/>
        </w:rPr>
        <w:t xml:space="preserve">  </w:t>
      </w:r>
      <w:r w:rsidR="00F923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იატაკების,</w:t>
      </w:r>
      <w:r w:rsidR="00F9232D">
        <w:rPr>
          <w:rFonts w:ascii="Sylfaen" w:hAnsi="Sylfaen"/>
          <w:sz w:val="28"/>
          <w:lang w:val="ka-GE"/>
        </w:rPr>
        <w:t xml:space="preserve"> 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შეკიდული</w:t>
      </w:r>
      <w:r w:rsidR="00F42E7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F923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ჭერების </w:t>
      </w:r>
      <w:r w:rsidR="00F42E79">
        <w:rPr>
          <w:rFonts w:ascii="Sylfaen" w:hAnsi="Sylfaen"/>
          <w:sz w:val="28"/>
          <w:lang w:val="ka-GE"/>
        </w:rPr>
        <w:t xml:space="preserve"> </w:t>
      </w:r>
      <w:r w:rsidR="00F923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ტიხრების,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კარებებისა</w:t>
      </w:r>
      <w:r w:rsidR="00F42E7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F42E7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ფანჯრების </w:t>
      </w:r>
      <w:r w:rsidR="00F42E7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</w:t>
      </w:r>
      <w:r w:rsidR="00F923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კონსტრუქციების</w:t>
      </w:r>
      <w:r w:rsidR="00F923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 </w:t>
      </w:r>
      <w:r w:rsidR="00C35FF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სართულზე </w:t>
      </w:r>
      <w:r w:rsidR="00F923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სწარმოებს </w:t>
      </w:r>
      <w:r w:rsidR="00F923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შემდეგი </w:t>
      </w:r>
      <w:r w:rsidR="00F923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გადახურვის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F923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</w:t>
      </w:r>
      <w:r w:rsidR="00155AFB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მზიდი </w:t>
      </w:r>
      <w:r w:rsidR="00F42E79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კედლების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 w:rsidR="002C02BE">
        <w:rPr>
          <w:rFonts w:ascii="Sylfaen" w:hAnsi="Sylfaen"/>
          <w:sz w:val="28"/>
          <w:lang w:val="ka-GE"/>
        </w:rPr>
        <w:t xml:space="preserve"> </w:t>
      </w:r>
      <w:r w:rsidR="00F42E79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დემონტაჟი</w:t>
      </w:r>
      <w:r w:rsidR="00360BF0">
        <w:rPr>
          <w:rFonts w:ascii="Sylfaen" w:hAnsi="Sylfaen"/>
          <w:sz w:val="28"/>
          <w:lang w:val="ka-GE"/>
        </w:rPr>
        <w:t xml:space="preserve"> </w:t>
      </w:r>
    </w:p>
    <w:p w:rsidR="009263CD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</w:rPr>
        <w:t>I</w:t>
      </w:r>
      <w:r>
        <w:rPr>
          <w:rFonts w:ascii="Sylfaen" w:hAnsi="Sylfaen"/>
          <w:sz w:val="28"/>
          <w:lang w:val="ka-GE"/>
        </w:rPr>
        <w:t xml:space="preserve">  სართულის 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მზიდი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 შენობის მზიდი 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კონსტრუქციების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ბოლო 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ეტაპი</w:t>
      </w:r>
      <w:r w:rsidR="00F42E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არის საძირკვლების დემონტაჟი.</w:t>
      </w:r>
    </w:p>
    <w:p w:rsidR="0057510E" w:rsidRDefault="0071530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შემდეგ   წარმოშობილი   ტრანშეა   შეივსოს    გრუნტით.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42E79" w:rsidRDefault="00F42E7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42E79" w:rsidRDefault="00F42E7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42E79" w:rsidRDefault="00F42E7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F9232D" w:rsidRDefault="00F9232D" w:rsidP="00F9232D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9</w:t>
      </w:r>
      <w:r w:rsidR="004B5E14">
        <w:rPr>
          <w:rFonts w:ascii="Sylfaen" w:hAnsi="Sylfaen"/>
          <w:sz w:val="24"/>
          <w:lang w:val="ka-GE"/>
        </w:rPr>
        <w:t xml:space="preserve">                  </w:t>
      </w:r>
      <w:r w:rsidR="00004B9C">
        <w:rPr>
          <w:rFonts w:ascii="Sylfaen" w:hAnsi="Sylfaen"/>
          <w:sz w:val="24"/>
          <w:lang w:val="ka-GE"/>
        </w:rPr>
        <w:t xml:space="preserve">      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B156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შენობ</w:t>
      </w:r>
      <w:r w:rsidR="006D4E86">
        <w:rPr>
          <w:rFonts w:ascii="Sylfaen" w:hAnsi="Sylfaen"/>
          <w:sz w:val="28"/>
          <w:lang w:val="ka-GE"/>
        </w:rPr>
        <w:t>ა-ნაგებობების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სამუშოთა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მკაცრად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 დაცული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55AFB">
        <w:rPr>
          <w:rFonts w:ascii="Sylfaen" w:hAnsi="Sylfaen"/>
          <w:sz w:val="28"/>
          <w:lang w:val="ka-GE"/>
        </w:rPr>
        <w:t xml:space="preserve">   წარმოების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>
        <w:rPr>
          <w:rFonts w:ascii="Sylfaen" w:hAnsi="Sylfaen"/>
          <w:sz w:val="28"/>
          <w:lang w:val="ka-GE"/>
        </w:rPr>
        <w:t>მზიდი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დაზუსტდეს </w:t>
      </w:r>
      <w:r w:rsidR="006D4E8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მათი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ტექნიკური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მდგომარეობა, განლაგება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მაქსიმალური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წონა. მხოლოდ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ამის 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შემდეგ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არის ნებადართული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6D4E8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ანაკრები მზიდი კონსტრუქციების ელემენტური დაშლის დეტალური მეთოდები და ტექნოლოგიური თანამიმდევრობა.  პირველ რიგში დემონტირებული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იქნას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ავარიულ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მდგომარეობაში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 კონსტრუქციები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B156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</w:t>
      </w:r>
      <w:r w:rsidR="006D4E86">
        <w:rPr>
          <w:rFonts w:ascii="Sylfaen" w:hAnsi="Sylfaen"/>
          <w:sz w:val="28"/>
          <w:lang w:val="ka-GE"/>
        </w:rPr>
        <w:t>10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B1562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B156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B156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მზიდი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კედლებისა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ტიხრების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გზით-მეორადი 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გამოყენებისთვის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2)გამსხვილებულ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ბლოკებად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B156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გზით- მეორადი გამოყენებისთვის </w:t>
      </w:r>
      <w:r w:rsidR="00B156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535085" w:rsidRDefault="00535085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აკრძალულია    კედლების   და   ტიხრების   დაშლა   მათი   პირდაპირი   მონგრევის   გზით.</w:t>
      </w:r>
    </w:p>
    <w:p w:rsidR="002A6B7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15E8C">
        <w:rPr>
          <w:rFonts w:ascii="Sylfaen" w:hAnsi="Sylfaen"/>
          <w:sz w:val="28"/>
          <w:lang w:val="ka-GE"/>
        </w:rPr>
        <w:t xml:space="preserve">  მონოლითური   ბეტონის     </w:t>
      </w:r>
      <w:r>
        <w:rPr>
          <w:rFonts w:ascii="Sylfaen" w:hAnsi="Sylfaen"/>
          <w:sz w:val="28"/>
          <w:lang w:val="ka-GE"/>
        </w:rPr>
        <w:t>საძირკვ</w:t>
      </w:r>
      <w:r w:rsidR="00F069C4">
        <w:rPr>
          <w:rFonts w:ascii="Sylfaen" w:hAnsi="Sylfaen"/>
          <w:sz w:val="28"/>
          <w:lang w:val="ka-GE"/>
        </w:rPr>
        <w:t>ლ</w:t>
      </w:r>
      <w:r w:rsidR="00A15E8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</w:t>
      </w:r>
      <w:r w:rsidR="001D2E68">
        <w:rPr>
          <w:rFonts w:ascii="Sylfaen" w:hAnsi="Sylfaen"/>
          <w:sz w:val="28"/>
          <w:lang w:val="ka-GE"/>
        </w:rPr>
        <w:t xml:space="preserve">   </w:t>
      </w:r>
      <w:r w:rsidR="002A6B7C">
        <w:rPr>
          <w:rFonts w:ascii="Sylfaen" w:hAnsi="Sylfaen"/>
          <w:sz w:val="28"/>
          <w:lang w:val="ka-GE"/>
        </w:rPr>
        <w:t xml:space="preserve">დაშლა 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ხელით,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1D2E6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>სანგრევი</w:t>
      </w:r>
      <w:r w:rsidR="001D2E68">
        <w:rPr>
          <w:rFonts w:ascii="Sylfaen" w:hAnsi="Sylfaen"/>
          <w:sz w:val="28"/>
          <w:lang w:val="ka-GE"/>
        </w:rPr>
        <w:t xml:space="preserve">  </w:t>
      </w:r>
      <w:r w:rsidR="00A146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ჩაქუჩის </w:t>
      </w:r>
      <w:r w:rsidR="001D2E68">
        <w:rPr>
          <w:rFonts w:ascii="Sylfaen" w:hAnsi="Sylfaen"/>
          <w:sz w:val="28"/>
          <w:lang w:val="ka-GE"/>
        </w:rPr>
        <w:t xml:space="preserve">  გამოყენებით.</w:t>
      </w:r>
      <w:r w:rsidR="002A6B7C">
        <w:rPr>
          <w:rFonts w:ascii="Sylfaen" w:hAnsi="Sylfaen"/>
          <w:sz w:val="28"/>
          <w:lang w:val="ka-GE"/>
        </w:rPr>
        <w:t xml:space="preserve">                           </w:t>
      </w:r>
      <w:r w:rsidR="00690D89">
        <w:rPr>
          <w:rFonts w:ascii="Sylfaen" w:hAnsi="Sylfaen"/>
          <w:sz w:val="28"/>
          <w:lang w:val="ka-GE"/>
        </w:rPr>
        <w:t xml:space="preserve">                            </w:t>
      </w:r>
      <w:r w:rsidR="002A6B7C">
        <w:rPr>
          <w:rFonts w:ascii="Sylfaen" w:hAnsi="Sylfaen"/>
          <w:sz w:val="28"/>
          <w:lang w:val="ka-GE"/>
        </w:rPr>
        <w:t xml:space="preserve">    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A6B7C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 xml:space="preserve">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A6B7C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A6B7C">
        <w:rPr>
          <w:rFonts w:ascii="Sylfaen" w:hAnsi="Sylfaen"/>
          <w:sz w:val="28"/>
          <w:lang w:val="ka-GE"/>
        </w:rPr>
        <w:t xml:space="preserve">  </w:t>
      </w:r>
      <w:r w:rsidR="00535085">
        <w:rPr>
          <w:rFonts w:ascii="Sylfaen" w:hAnsi="Sylfaen"/>
          <w:sz w:val="28"/>
          <w:lang w:val="ka-GE"/>
        </w:rPr>
        <w:t xml:space="preserve">  </w:t>
      </w:r>
      <w:r w:rsidR="002A6B7C">
        <w:rPr>
          <w:rFonts w:ascii="Sylfaen" w:hAnsi="Sylfaen"/>
          <w:sz w:val="28"/>
          <w:lang w:val="ka-GE"/>
        </w:rPr>
        <w:t xml:space="preserve"> </w:t>
      </w:r>
      <w:r w:rsidR="0057510E">
        <w:rPr>
          <w:rFonts w:ascii="Sylfaen" w:hAnsi="Sylfaen"/>
          <w:sz w:val="28"/>
          <w:lang w:val="ka-GE"/>
        </w:rPr>
        <w:t>შენობ</w:t>
      </w:r>
      <w:r w:rsidR="002A6B7C">
        <w:rPr>
          <w:rFonts w:ascii="Sylfaen" w:hAnsi="Sylfaen"/>
          <w:sz w:val="28"/>
          <w:lang w:val="ka-GE"/>
        </w:rPr>
        <w:t>ა- ნაგებობების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7220F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B76B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(ანაკრები</w:t>
      </w:r>
      <w:r w:rsidR="000A1DCB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კონსტრუქციების </w:t>
      </w:r>
      <w:r w:rsidR="002A6B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დემონტაჟი;</w:t>
      </w:r>
      <w:r w:rsidR="002A6B7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კედლების და ტიხრების </w:t>
      </w:r>
    </w:p>
    <w:p w:rsidR="00825B79" w:rsidRPr="00825B79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გამსხვილებულ</w:t>
      </w:r>
      <w:r w:rsidR="001E4CED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1D2E68">
        <w:rPr>
          <w:rFonts w:ascii="Sylfaen" w:hAnsi="Sylfaen"/>
          <w:sz w:val="28"/>
          <w:lang w:val="ka-GE"/>
        </w:rPr>
        <w:t>ად</w:t>
      </w:r>
      <w:r>
        <w:rPr>
          <w:rFonts w:ascii="Sylfaen" w:hAnsi="Sylfaen"/>
          <w:sz w:val="28"/>
          <w:lang w:val="ka-GE"/>
        </w:rPr>
        <w:t xml:space="preserve"> </w:t>
      </w:r>
      <w:r w:rsidR="001E4CE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დემონტაჟი;</w:t>
      </w:r>
      <w:r w:rsidR="002A6B7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მძიმე დეტალებისა და </w:t>
      </w:r>
      <w:r w:rsidR="00825B79">
        <w:rPr>
          <w:rFonts w:ascii="Sylfaen" w:hAnsi="Sylfaen"/>
          <w:sz w:val="28"/>
        </w:rPr>
        <w:t xml:space="preserve">                                                        </w:t>
      </w:r>
    </w:p>
    <w:p w:rsidR="00535085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ნაკეთობების დემონტაჟი;</w:t>
      </w:r>
      <w:r w:rsidR="002A6B7C">
        <w:rPr>
          <w:rFonts w:ascii="Sylfaen" w:hAnsi="Sylfaen"/>
          <w:sz w:val="28"/>
          <w:lang w:val="ka-GE"/>
        </w:rPr>
        <w:t xml:space="preserve">   საკვამლე   მილის   დემონტაჟი;  </w:t>
      </w:r>
      <w:r>
        <w:rPr>
          <w:rFonts w:ascii="Sylfaen" w:hAnsi="Sylfaen"/>
          <w:sz w:val="28"/>
          <w:lang w:val="ka-GE"/>
        </w:rPr>
        <w:t>ვარგისი მასალების ჩამოღება;</w:t>
      </w:r>
      <w:r w:rsidR="002A6B7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სამშენებლო ნაგვის ჩამოღება</w:t>
      </w:r>
      <w:r w:rsidR="002A6B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2A6B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სხვ.) </w:t>
      </w:r>
    </w:p>
    <w:p w:rsidR="00535085" w:rsidRDefault="00535085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11</w:t>
      </w:r>
    </w:p>
    <w:p w:rsidR="00004B9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ხორციელდება </w:t>
      </w:r>
      <w:r w:rsidR="002A6B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საავტომობილო</w:t>
      </w:r>
      <w:r w:rsidR="002A6B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ამწის</w:t>
      </w:r>
      <w:r w:rsidR="002A6B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გამოყენებით, </w:t>
      </w:r>
      <w:r w:rsidR="002A6B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ტვირთამწეობით   </w:t>
      </w:r>
      <w:r w:rsidR="00360BF0">
        <w:rPr>
          <w:rFonts w:ascii="Sylfaen" w:hAnsi="Sylfaen"/>
          <w:sz w:val="28"/>
          <w:lang w:val="ka-GE"/>
        </w:rPr>
        <w:t>1</w:t>
      </w:r>
      <w:r w:rsidR="001D2E68">
        <w:rPr>
          <w:rFonts w:ascii="Sylfaen" w:hAnsi="Sylfaen"/>
          <w:sz w:val="28"/>
          <w:lang w:val="ka-GE"/>
        </w:rPr>
        <w:t>6</w:t>
      </w:r>
      <w:r>
        <w:rPr>
          <w:rFonts w:ascii="Sylfaen" w:hAnsi="Sylfaen"/>
          <w:sz w:val="28"/>
          <w:lang w:val="ka-GE"/>
        </w:rPr>
        <w:t xml:space="preserve"> ტნ.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535085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სამუშაოების წარმოებისას  ამწე მოძრაობს შენობ</w:t>
      </w:r>
      <w:r w:rsidR="002A6B7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კონტურის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გასწვრივ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2A6B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გარედან,</w:t>
      </w:r>
      <w:r w:rsidR="002A6B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მიბმით</w:t>
      </w:r>
      <w:r w:rsidR="00696B5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696B53">
        <w:rPr>
          <w:rFonts w:ascii="Sylfaen" w:hAnsi="Sylfaen"/>
          <w:sz w:val="28"/>
          <w:lang w:val="ka-GE"/>
        </w:rPr>
        <w:t xml:space="preserve">4.0   </w:t>
      </w:r>
      <w:r>
        <w:rPr>
          <w:rFonts w:ascii="Sylfaen" w:hAnsi="Sylfaen"/>
          <w:sz w:val="28"/>
          <w:lang w:val="ka-GE"/>
        </w:rPr>
        <w:t>მეტრზე</w:t>
      </w:r>
      <w:r w:rsidR="002A6B7C"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  <w:r w:rsidR="00715309">
        <w:rPr>
          <w:rFonts w:ascii="Sylfaen" w:hAnsi="Sylfaen"/>
          <w:sz w:val="28"/>
          <w:lang w:val="ka-GE"/>
        </w:rPr>
        <w:t xml:space="preserve">   ამწის   სამოძრაო  </w:t>
      </w:r>
      <w:r w:rsidR="007F6D4B">
        <w:rPr>
          <w:rFonts w:ascii="Sylfaen" w:hAnsi="Sylfaen"/>
          <w:sz w:val="28"/>
          <w:lang w:val="ka-GE"/>
        </w:rPr>
        <w:t xml:space="preserve"> მუშა  </w:t>
      </w:r>
      <w:r w:rsidR="00715309">
        <w:rPr>
          <w:rFonts w:ascii="Sylfaen" w:hAnsi="Sylfaen"/>
          <w:sz w:val="28"/>
          <w:lang w:val="ka-GE"/>
        </w:rPr>
        <w:t xml:space="preserve"> ზოლი  დაზუსტდეს   უშუალოდ   ადგილზე.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ამწე  მუშაობს 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როგორც 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ისრულ,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ასევე </w:t>
      </w:r>
      <w:r w:rsidR="005350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</w:t>
      </w:r>
      <w:r w:rsidR="001E4CE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ნაგვის ტრანსპორტირება</w:t>
      </w:r>
      <w:r w:rsidR="005350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</w:t>
      </w:r>
      <w:r w:rsidR="007F6D4B">
        <w:rPr>
          <w:rFonts w:ascii="Sylfaen" w:hAnsi="Sylfaen"/>
          <w:sz w:val="28"/>
          <w:lang w:val="ka-GE"/>
        </w:rPr>
        <w:t xml:space="preserve">ხურავიდან </w:t>
      </w:r>
      <w:r w:rsidR="00E209C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</w:t>
      </w:r>
      <w:r w:rsidR="00535085">
        <w:rPr>
          <w:rFonts w:ascii="Sylfaen" w:hAnsi="Sylfaen"/>
          <w:sz w:val="28"/>
          <w:lang w:val="ka-GE"/>
        </w:rPr>
        <w:t xml:space="preserve"> </w:t>
      </w:r>
      <w:r w:rsidR="001E4CE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ღარების</w:t>
      </w:r>
      <w:r w:rsidR="001E4CED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დაცული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იქნას</w:t>
      </w:r>
      <w:r w:rsidR="0053508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- III-4-80*-ის მოთხოვნები</w:t>
      </w:r>
      <w:r w:rsidR="0057510E">
        <w:rPr>
          <w:rFonts w:ascii="Sylfaen" w:hAnsi="Sylfaen"/>
          <w:sz w:val="28"/>
          <w:lang w:val="ka-GE"/>
        </w:rPr>
        <w:t xml:space="preserve">,  ასევე   </w:t>
      </w:r>
      <w:r w:rsidR="002A6B7C">
        <w:rPr>
          <w:rFonts w:ascii="Sylfaen" w:hAnsi="Sylfaen"/>
          <w:sz w:val="28"/>
          <w:lang w:val="ka-GE"/>
        </w:rPr>
        <w:t xml:space="preserve"> მოქმედი   </w:t>
      </w:r>
      <w:r w:rsidR="0057510E">
        <w:rPr>
          <w:rFonts w:ascii="Sylfaen" w:hAnsi="Sylfaen"/>
          <w:sz w:val="28"/>
          <w:lang w:val="ka-GE"/>
        </w:rPr>
        <w:t>ტექნიკური   რეგლამენტ</w:t>
      </w:r>
      <w:r w:rsidR="00962F7F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>ის     მოთხოვნები.</w:t>
      </w:r>
      <w:r>
        <w:rPr>
          <w:rFonts w:ascii="Sylfaen" w:hAnsi="Sylfaen"/>
          <w:sz w:val="28"/>
          <w:lang w:val="ka-GE"/>
        </w:rPr>
        <w:t xml:space="preserve"> </w:t>
      </w:r>
    </w:p>
    <w:p w:rsidR="00B76B56" w:rsidRDefault="00B76B56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535085" w:rsidRDefault="00535085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Pr="002A6B7C" w:rsidRDefault="002A6B7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12</w:t>
      </w:r>
    </w:p>
    <w:p w:rsidR="004B5E14" w:rsidRDefault="000A71A2" w:rsidP="000A71A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</w:t>
      </w:r>
      <w:r w:rsidR="002A6B7C">
        <w:rPr>
          <w:rFonts w:ascii="Sylfaen" w:hAnsi="Sylfaen"/>
          <w:sz w:val="32"/>
          <w:lang w:val="ka-GE"/>
        </w:rPr>
        <w:t xml:space="preserve">                              </w:t>
      </w:r>
      <w:r>
        <w:rPr>
          <w:rFonts w:ascii="Sylfaen" w:hAnsi="Sylfaen"/>
          <w:sz w:val="32"/>
          <w:lang w:val="ka-GE"/>
        </w:rPr>
        <w:t xml:space="preserve">   </w:t>
      </w:r>
      <w:r w:rsidR="004B5E14">
        <w:rPr>
          <w:rFonts w:ascii="Sylfaen" w:hAnsi="Sylfaen"/>
          <w:sz w:val="32"/>
          <w:lang w:val="ka-GE"/>
        </w:rPr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VI.საჭირო მანქანა-მექანიზმები და ტრანსპორტი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AA65D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</w:t>
      </w:r>
      <w:r w:rsidR="002A6B7C">
        <w:rPr>
          <w:rFonts w:ascii="Sylfaen" w:hAnsi="Sylfaen"/>
          <w:sz w:val="28"/>
          <w:lang w:val="ka-GE"/>
        </w:rPr>
        <w:t>ა-ნაგებობებ</w:t>
      </w:r>
      <w:r>
        <w:rPr>
          <w:rFonts w:ascii="Sylfaen" w:hAnsi="Sylfaen"/>
          <w:sz w:val="28"/>
          <w:lang w:val="ka-GE"/>
        </w:rPr>
        <w:t>ის 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ჩასატარებლად საჭიროა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</w:t>
      </w:r>
      <w:r w:rsidR="00DF2955">
        <w:rPr>
          <w:rFonts w:ascii="Sylfaen" w:hAnsi="Sylfaen"/>
          <w:sz w:val="28"/>
          <w:lang w:val="ka-GE"/>
        </w:rPr>
        <w:t>6</w:t>
      </w:r>
      <w:r w:rsidR="000A71A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</w:t>
      </w:r>
      <w:r w:rsidR="002A6B7C">
        <w:rPr>
          <w:rFonts w:ascii="Sylfaen" w:hAnsi="Sylfaen"/>
          <w:sz w:val="28"/>
          <w:lang w:val="ka-GE"/>
        </w:rPr>
        <w:t xml:space="preserve">2 </w:t>
      </w:r>
      <w:r>
        <w:rPr>
          <w:rFonts w:ascii="Sylfaen" w:hAnsi="Sylfaen"/>
          <w:sz w:val="28"/>
          <w:lang w:val="ka-GE"/>
        </w:rPr>
        <w:t>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  <w:r w:rsidR="000A1DCB" w:rsidRPr="00004B9C"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</w:t>
      </w:r>
      <w:r w:rsidR="002A6B7C">
        <w:rPr>
          <w:rFonts w:ascii="Sylfaen" w:hAnsi="Sylfaen" w:cs="Sylfaen"/>
          <w:sz w:val="28"/>
          <w:lang w:val="ka-GE"/>
        </w:rPr>
        <w:t xml:space="preserve">   </w:t>
      </w:r>
      <w:r>
        <w:rPr>
          <w:rFonts w:ascii="Sylfaen" w:hAnsi="Sylfaen" w:cs="Sylfaen"/>
          <w:sz w:val="28"/>
          <w:lang w:val="ka-GE"/>
        </w:rPr>
        <w:t xml:space="preserve">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2A6B7C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Pr="000A71A2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155AFB">
        <w:rPr>
          <w:rFonts w:ascii="Sylfaen" w:hAnsi="Sylfaen"/>
          <w:sz w:val="28"/>
          <w:lang w:val="ka-GE"/>
        </w:rPr>
        <w:t xml:space="preserve"> </w:t>
      </w:r>
      <w:r w:rsidR="002A6B7C">
        <w:rPr>
          <w:rFonts w:ascii="Sylfaen" w:hAnsi="Sylfaen"/>
          <w:sz w:val="28"/>
          <w:lang w:val="ka-GE"/>
        </w:rPr>
        <w:t>10</w:t>
      </w:r>
      <w:r>
        <w:rPr>
          <w:rFonts w:ascii="Sylfaen" w:hAnsi="Sylfaen"/>
          <w:sz w:val="28"/>
          <w:lang w:val="ka-GE"/>
        </w:rPr>
        <w:t>0</w:t>
      </w:r>
      <w:r w:rsidR="000A71A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0A71A2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Pr="00E6370D" w:rsidRDefault="002A6B7C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13</w:t>
      </w:r>
      <w:r w:rsidR="004B5E14">
        <w:rPr>
          <w:rFonts w:ascii="Sylfaen" w:hAnsi="Sylfaen"/>
          <w:sz w:val="24"/>
          <w:lang w:val="ka-GE"/>
        </w:rPr>
        <w:t xml:space="preserve">                               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</w:t>
      </w: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უსაფრთხოების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132A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696B53">
        <w:rPr>
          <w:rFonts w:ascii="Sylfaen" w:hAnsi="Sylfaen"/>
          <w:sz w:val="28"/>
          <w:lang w:val="ka-GE"/>
        </w:rPr>
        <w:t xml:space="preserve">  და   </w:t>
      </w:r>
      <w:r w:rsidR="00145056">
        <w:rPr>
          <w:rFonts w:ascii="Sylfaen" w:hAnsi="Sylfaen"/>
          <w:sz w:val="28"/>
          <w:lang w:val="ka-GE"/>
        </w:rPr>
        <w:t xml:space="preserve">მოქმედი    </w:t>
      </w:r>
      <w:r w:rsidR="00696B53">
        <w:rPr>
          <w:rFonts w:ascii="Sylfaen" w:hAnsi="Sylfaen"/>
          <w:sz w:val="28"/>
          <w:lang w:val="ka-GE"/>
        </w:rPr>
        <w:t>ტექნიკური     რეგლამენტ</w:t>
      </w:r>
      <w:r w:rsidR="00715309">
        <w:rPr>
          <w:rFonts w:ascii="Sylfaen" w:hAnsi="Sylfaen"/>
          <w:sz w:val="28"/>
          <w:lang w:val="ka-GE"/>
        </w:rPr>
        <w:t>ებ</w:t>
      </w:r>
      <w:r w:rsidR="00696B53">
        <w:rPr>
          <w:rFonts w:ascii="Sylfaen" w:hAnsi="Sylfaen"/>
          <w:sz w:val="28"/>
          <w:lang w:val="ka-GE"/>
        </w:rPr>
        <w:t xml:space="preserve">ის  მოთხოვნების   </w:t>
      </w:r>
      <w:r>
        <w:rPr>
          <w:rFonts w:ascii="Sylfaen" w:hAnsi="Sylfaen"/>
          <w:sz w:val="28"/>
          <w:lang w:val="ka-GE"/>
        </w:rPr>
        <w:t>მკაცრი დაცვით,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132AA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132A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145056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ანაკრები  კონსტრუქციების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დემონტაჟის დაწყებამდე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აუცილებლად 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უნდა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დაზუსტდეს</w:t>
      </w:r>
      <w:r w:rsidR="00E132A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მათი</w:t>
      </w:r>
      <w:r w:rsidR="00E132A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წონები,</w:t>
      </w:r>
      <w:r w:rsidR="00E132A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განლაგება</w:t>
      </w:r>
      <w:r w:rsidR="00E132A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 ტექნიკური </w:t>
      </w:r>
      <w:r w:rsidR="00E132AA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მდგომარეობა. </w:t>
      </w:r>
      <w:r w:rsidR="00E132A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სადემონტაჟო 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სამუშაოების 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წარმოებისას 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წარმოშობილი 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კონტურსგარეთა </w:t>
      </w:r>
      <w:r w:rsidR="00E132AA">
        <w:rPr>
          <w:rFonts w:ascii="Sylfaen" w:hAnsi="Sylfaen"/>
          <w:sz w:val="28"/>
          <w:lang w:val="ka-GE"/>
        </w:rPr>
        <w:t xml:space="preserve">  სახიფათო  </w:t>
      </w:r>
      <w:r w:rsidR="004B5E14">
        <w:rPr>
          <w:rFonts w:ascii="Sylfaen" w:hAnsi="Sylfaen"/>
          <w:sz w:val="28"/>
          <w:lang w:val="ka-GE"/>
        </w:rPr>
        <w:t xml:space="preserve"> ზონის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საზღვ</w:t>
      </w:r>
      <w:r w:rsidR="006A089F">
        <w:rPr>
          <w:rFonts w:ascii="Sylfaen" w:hAnsi="Sylfaen"/>
          <w:sz w:val="28"/>
          <w:lang w:val="ka-GE"/>
        </w:rPr>
        <w:t>ა</w:t>
      </w:r>
      <w:r w:rsidR="004B5E14">
        <w:rPr>
          <w:rFonts w:ascii="Sylfaen" w:hAnsi="Sylfaen"/>
          <w:sz w:val="28"/>
          <w:lang w:val="ka-GE"/>
        </w:rPr>
        <w:t>რი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სადემონტაჟო 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შენობ</w:t>
      </w:r>
      <w:r w:rsidR="00AD2D33">
        <w:rPr>
          <w:rFonts w:ascii="Sylfaen" w:hAnsi="Sylfaen"/>
          <w:sz w:val="28"/>
          <w:lang w:val="ka-GE"/>
        </w:rPr>
        <w:t>ებ</w:t>
      </w:r>
      <w:r w:rsidR="004B5E14">
        <w:rPr>
          <w:rFonts w:ascii="Sylfaen" w:hAnsi="Sylfaen"/>
          <w:sz w:val="28"/>
          <w:lang w:val="ka-GE"/>
        </w:rPr>
        <w:t>ის კონტურიდან</w:t>
      </w:r>
      <w:r w:rsidR="00AD2D33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შეადგენს   </w:t>
      </w:r>
      <w:r w:rsidR="00696B53">
        <w:rPr>
          <w:rFonts w:ascii="Sylfaen" w:hAnsi="Sylfaen"/>
          <w:sz w:val="28"/>
          <w:lang w:val="ka-GE"/>
        </w:rPr>
        <w:t>3</w:t>
      </w:r>
      <w:r w:rsidR="004B5E14">
        <w:rPr>
          <w:rFonts w:ascii="Sylfaen" w:hAnsi="Sylfaen"/>
          <w:sz w:val="28"/>
          <w:lang w:val="ka-GE"/>
        </w:rPr>
        <w:t>,0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 w:rsidR="004B5E14">
        <w:rPr>
          <w:rFonts w:ascii="Sylfaen" w:hAnsi="Sylfaen"/>
          <w:sz w:val="28"/>
          <w:lang w:val="ka-GE"/>
        </w:rPr>
        <w:t xml:space="preserve">ს. </w:t>
      </w:r>
      <w:r w:rsidR="006A089F">
        <w:rPr>
          <w:rFonts w:ascii="Sylfaen" w:hAnsi="Sylfaen"/>
          <w:sz w:val="28"/>
          <w:lang w:val="ka-GE"/>
        </w:rPr>
        <w:t xml:space="preserve">  სახიფათო   ზონა    აღინიშნოს   კარგად   დასანახი    ნიშნებით   და   </w:t>
      </w:r>
      <w:r w:rsidR="001977CE">
        <w:rPr>
          <w:rFonts w:ascii="Sylfaen" w:hAnsi="Sylfaen"/>
          <w:sz w:val="28"/>
          <w:lang w:val="ka-GE"/>
        </w:rPr>
        <w:t>მოექცეს   დროებითი   ღობის   კონტურში</w:t>
      </w:r>
      <w:r w:rsidR="006A089F">
        <w:rPr>
          <w:rFonts w:ascii="Sylfaen" w:hAnsi="Sylfaen"/>
          <w:sz w:val="28"/>
          <w:lang w:val="ka-GE"/>
        </w:rPr>
        <w:t>.</w:t>
      </w:r>
    </w:p>
    <w:p w:rsidR="004B5E14" w:rsidRDefault="004B5E14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</w:t>
      </w:r>
      <w:r w:rsidR="00E132A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შემოღობვის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მოწყობის</w:t>
      </w:r>
      <w:r w:rsidR="00E132A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საკითხები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დეტალურად გადაწყდეს 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უშუალოდ 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ადგილზე, </w:t>
      </w:r>
      <w:r w:rsidR="00E132A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განმახორციელებელი ორგანიზაციის</w:t>
      </w:r>
      <w:r w:rsidR="00E132A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მიერ.</w:t>
      </w:r>
      <w:r w:rsidR="00AA65D9">
        <w:rPr>
          <w:rFonts w:ascii="Sylfaen" w:hAnsi="Sylfaen"/>
          <w:sz w:val="28"/>
          <w:lang w:val="ka-GE"/>
        </w:rPr>
        <w:t xml:space="preserve"> 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>სადემონტაჟო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მოედანი</w:t>
      </w:r>
      <w:r w:rsidR="00E132AA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შემოიღობოს დროებითი ღობით. </w:t>
      </w:r>
    </w:p>
    <w:p w:rsidR="004B5E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</w:t>
      </w:r>
      <w:r w:rsidR="00AA65D9">
        <w:rPr>
          <w:rFonts w:ascii="Sylfaen" w:hAnsi="Sylfaen"/>
          <w:sz w:val="28"/>
          <w:lang w:val="ka-GE"/>
        </w:rPr>
        <w:t xml:space="preserve">ადემონტაჟო მოედნის </w:t>
      </w:r>
      <w:r>
        <w:rPr>
          <w:rFonts w:ascii="Sylfaen" w:hAnsi="Sylfaen"/>
          <w:sz w:val="28"/>
          <w:lang w:val="ka-GE"/>
        </w:rPr>
        <w:t xml:space="preserve"> ტერიტორიაზე და განსაკუთრებით კი დემონტაჟის სახიფათო ზონებში.</w:t>
      </w:r>
      <w:r w:rsidR="00AA65D9">
        <w:rPr>
          <w:rFonts w:ascii="Sylfaen" w:hAnsi="Sylfaen"/>
          <w:sz w:val="28"/>
          <w:lang w:val="ka-GE"/>
        </w:rPr>
        <w:t xml:space="preserve"> </w:t>
      </w:r>
    </w:p>
    <w:p w:rsid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P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</w:t>
      </w:r>
      <w:r w:rsidR="002A6B7C">
        <w:rPr>
          <w:rFonts w:ascii="Sylfaen" w:hAnsi="Sylfaen"/>
          <w:sz w:val="28"/>
          <w:lang w:val="ka-GE"/>
        </w:rPr>
        <w:t>14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</w:t>
      </w:r>
      <w:r w:rsidR="006A089F">
        <w:rPr>
          <w:rFonts w:ascii="Sylfaen" w:hAnsi="Sylfaen"/>
          <w:sz w:val="28"/>
          <w:lang w:val="ka-GE"/>
        </w:rPr>
        <w:t xml:space="preserve">                                                                                            </w:t>
      </w:r>
      <w:r w:rsidR="00004B9C">
        <w:rPr>
          <w:rFonts w:ascii="Sylfaen" w:hAnsi="Sylfaen"/>
          <w:sz w:val="28"/>
          <w:lang w:val="ka-GE"/>
        </w:rPr>
        <w:t xml:space="preserve">                           </w:t>
      </w:r>
      <w:r w:rsidR="006A089F">
        <w:rPr>
          <w:rFonts w:ascii="Sylfaen" w:hAnsi="Sylfaen"/>
          <w:sz w:val="28"/>
          <w:lang w:val="ka-GE"/>
        </w:rPr>
        <w:t xml:space="preserve">                         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AA65D9">
        <w:rPr>
          <w:rFonts w:ascii="Sylfaen" w:hAnsi="Sylfaen"/>
          <w:sz w:val="28"/>
          <w:lang w:val="ka-GE"/>
        </w:rPr>
        <w:t>სახიფათო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ზონების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შესაძლებლობის მიხედვით 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0D632B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 w:rsidR="004B5E14"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2A6B7C" w:rsidRDefault="002A6B7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Default="002A6B7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15</w:t>
      </w:r>
    </w:p>
    <w:p w:rsidR="00AA65D9" w:rsidRPr="000D632B" w:rsidRDefault="002A6B7C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  სამშენებლო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ნაგვის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გატანა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ხორციელდება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ავტოთვითმცლელებით ნაგავსაყრელზე.   სადემონტაჟო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სამუშაოთა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წარმოებისას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მიღებული უნდა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იქნას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ზომები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შემუშავდეს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ღონისძიებები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გარემოსა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 გარშემომყოფთა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დასაცავად 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მტვრისგან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14505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ხმაურისგან.</w:t>
      </w:r>
    </w:p>
    <w:p w:rsidR="00610A56" w:rsidRDefault="004B5E14" w:rsidP="004B5E14">
      <w:pPr>
        <w:tabs>
          <w:tab w:val="left" w:pos="3855"/>
        </w:tabs>
        <w:rPr>
          <w:rFonts w:ascii="Sylfaen" w:hAnsi="Sylfaen"/>
          <w:lang w:val="ka-GE"/>
        </w:rPr>
      </w:pPr>
      <w:r>
        <w:tab/>
      </w: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P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2A6B7C">
        <w:rPr>
          <w:rFonts w:ascii="Sylfaen" w:hAnsi="Sylfaen"/>
          <w:lang w:val="ka-GE"/>
        </w:rPr>
        <w:t>16</w:t>
      </w:r>
    </w:p>
    <w:sectPr w:rsidR="001977CE" w:rsidRPr="001977CE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2D" w:rsidRDefault="00B1562D" w:rsidP="00412A6E">
      <w:pPr>
        <w:spacing w:after="0" w:line="240" w:lineRule="auto"/>
      </w:pPr>
      <w:r>
        <w:separator/>
      </w:r>
    </w:p>
  </w:endnote>
  <w:endnote w:type="continuationSeparator" w:id="0">
    <w:p w:rsidR="00B1562D" w:rsidRDefault="00B1562D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2D" w:rsidRDefault="00B1562D" w:rsidP="00412A6E">
      <w:pPr>
        <w:spacing w:after="0" w:line="240" w:lineRule="auto"/>
      </w:pPr>
      <w:r>
        <w:separator/>
      </w:r>
    </w:p>
  </w:footnote>
  <w:footnote w:type="continuationSeparator" w:id="0">
    <w:p w:rsidR="00B1562D" w:rsidRDefault="00B1562D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30D93"/>
    <w:multiLevelType w:val="hybridMultilevel"/>
    <w:tmpl w:val="EE969982"/>
    <w:lvl w:ilvl="0" w:tplc="D2CA1CD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mailingLabels"/>
    <w:dataType w:val="textFile"/>
    <w:activeRecord w:val="-1"/>
  </w:mailMerge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14"/>
    <w:rsid w:val="00004B9C"/>
    <w:rsid w:val="00021769"/>
    <w:rsid w:val="000517AF"/>
    <w:rsid w:val="00053A17"/>
    <w:rsid w:val="00054590"/>
    <w:rsid w:val="0007701D"/>
    <w:rsid w:val="000A1DCB"/>
    <w:rsid w:val="000A2F30"/>
    <w:rsid w:val="000A71A2"/>
    <w:rsid w:val="000A7803"/>
    <w:rsid w:val="000B1F32"/>
    <w:rsid w:val="000D632B"/>
    <w:rsid w:val="000F494D"/>
    <w:rsid w:val="001006A9"/>
    <w:rsid w:val="001012F6"/>
    <w:rsid w:val="0011244E"/>
    <w:rsid w:val="00132AFD"/>
    <w:rsid w:val="00145056"/>
    <w:rsid w:val="00152CF0"/>
    <w:rsid w:val="00155AFB"/>
    <w:rsid w:val="001977CE"/>
    <w:rsid w:val="001D2E68"/>
    <w:rsid w:val="001D6AD4"/>
    <w:rsid w:val="001E369A"/>
    <w:rsid w:val="001E4890"/>
    <w:rsid w:val="001E4CED"/>
    <w:rsid w:val="00210E79"/>
    <w:rsid w:val="00247D76"/>
    <w:rsid w:val="00286C7F"/>
    <w:rsid w:val="002A6B7C"/>
    <w:rsid w:val="002C02BE"/>
    <w:rsid w:val="002C60FC"/>
    <w:rsid w:val="002D6A41"/>
    <w:rsid w:val="0030492D"/>
    <w:rsid w:val="00316099"/>
    <w:rsid w:val="00332504"/>
    <w:rsid w:val="00343893"/>
    <w:rsid w:val="003478E8"/>
    <w:rsid w:val="003519AF"/>
    <w:rsid w:val="00360BF0"/>
    <w:rsid w:val="00373B0D"/>
    <w:rsid w:val="003760B7"/>
    <w:rsid w:val="00380FB2"/>
    <w:rsid w:val="003B4371"/>
    <w:rsid w:val="003C4D6F"/>
    <w:rsid w:val="003F314D"/>
    <w:rsid w:val="00412A6E"/>
    <w:rsid w:val="004271EA"/>
    <w:rsid w:val="00443008"/>
    <w:rsid w:val="00457691"/>
    <w:rsid w:val="004907BE"/>
    <w:rsid w:val="004A2EF4"/>
    <w:rsid w:val="004B5E14"/>
    <w:rsid w:val="0052078D"/>
    <w:rsid w:val="00526A37"/>
    <w:rsid w:val="00535085"/>
    <w:rsid w:val="00541CDD"/>
    <w:rsid w:val="00543F82"/>
    <w:rsid w:val="00554D04"/>
    <w:rsid w:val="0057510E"/>
    <w:rsid w:val="00583790"/>
    <w:rsid w:val="0059457F"/>
    <w:rsid w:val="005A1BE0"/>
    <w:rsid w:val="005F048F"/>
    <w:rsid w:val="005F31C3"/>
    <w:rsid w:val="00610A56"/>
    <w:rsid w:val="0062040A"/>
    <w:rsid w:val="00624A6B"/>
    <w:rsid w:val="006774A7"/>
    <w:rsid w:val="006860DB"/>
    <w:rsid w:val="00690D89"/>
    <w:rsid w:val="00696B53"/>
    <w:rsid w:val="006A089F"/>
    <w:rsid w:val="006C4439"/>
    <w:rsid w:val="006D21DF"/>
    <w:rsid w:val="006D4E86"/>
    <w:rsid w:val="006D6E0D"/>
    <w:rsid w:val="006F6D02"/>
    <w:rsid w:val="00715309"/>
    <w:rsid w:val="007220FD"/>
    <w:rsid w:val="00755BE6"/>
    <w:rsid w:val="00775C56"/>
    <w:rsid w:val="007A0AF7"/>
    <w:rsid w:val="007B2AD9"/>
    <w:rsid w:val="007D1C46"/>
    <w:rsid w:val="007E5C37"/>
    <w:rsid w:val="007F6D4B"/>
    <w:rsid w:val="00800091"/>
    <w:rsid w:val="00825B79"/>
    <w:rsid w:val="00854FAC"/>
    <w:rsid w:val="008573BE"/>
    <w:rsid w:val="00873E10"/>
    <w:rsid w:val="008A3EA3"/>
    <w:rsid w:val="008C0AD0"/>
    <w:rsid w:val="00926326"/>
    <w:rsid w:val="009263CD"/>
    <w:rsid w:val="00926409"/>
    <w:rsid w:val="009308CE"/>
    <w:rsid w:val="0093171E"/>
    <w:rsid w:val="00931FA6"/>
    <w:rsid w:val="009324D3"/>
    <w:rsid w:val="009350BE"/>
    <w:rsid w:val="00954635"/>
    <w:rsid w:val="00962F7F"/>
    <w:rsid w:val="00996166"/>
    <w:rsid w:val="009B2C82"/>
    <w:rsid w:val="009C1BA3"/>
    <w:rsid w:val="009E3381"/>
    <w:rsid w:val="00A146FB"/>
    <w:rsid w:val="00A15E8C"/>
    <w:rsid w:val="00A41FB0"/>
    <w:rsid w:val="00A660C7"/>
    <w:rsid w:val="00A76002"/>
    <w:rsid w:val="00A9055A"/>
    <w:rsid w:val="00A91B2C"/>
    <w:rsid w:val="00AA65D9"/>
    <w:rsid w:val="00AC55CF"/>
    <w:rsid w:val="00AD2D33"/>
    <w:rsid w:val="00B1562D"/>
    <w:rsid w:val="00B17AD9"/>
    <w:rsid w:val="00B642AD"/>
    <w:rsid w:val="00B66D82"/>
    <w:rsid w:val="00B75EE1"/>
    <w:rsid w:val="00B76B56"/>
    <w:rsid w:val="00B77FD0"/>
    <w:rsid w:val="00BB21C3"/>
    <w:rsid w:val="00BD66AF"/>
    <w:rsid w:val="00BF7650"/>
    <w:rsid w:val="00C03084"/>
    <w:rsid w:val="00C033CC"/>
    <w:rsid w:val="00C26998"/>
    <w:rsid w:val="00C32ABC"/>
    <w:rsid w:val="00C35FFE"/>
    <w:rsid w:val="00C66D35"/>
    <w:rsid w:val="00C72F0B"/>
    <w:rsid w:val="00C85C61"/>
    <w:rsid w:val="00CB22BE"/>
    <w:rsid w:val="00CB2B24"/>
    <w:rsid w:val="00CD2B99"/>
    <w:rsid w:val="00CE611B"/>
    <w:rsid w:val="00D154F1"/>
    <w:rsid w:val="00D16E75"/>
    <w:rsid w:val="00D20FB2"/>
    <w:rsid w:val="00D2275A"/>
    <w:rsid w:val="00D621E7"/>
    <w:rsid w:val="00D64712"/>
    <w:rsid w:val="00D65398"/>
    <w:rsid w:val="00D66012"/>
    <w:rsid w:val="00DA3E39"/>
    <w:rsid w:val="00DB0452"/>
    <w:rsid w:val="00DE45E1"/>
    <w:rsid w:val="00DF2955"/>
    <w:rsid w:val="00DF43F2"/>
    <w:rsid w:val="00E0355E"/>
    <w:rsid w:val="00E132AA"/>
    <w:rsid w:val="00E16D35"/>
    <w:rsid w:val="00E209C0"/>
    <w:rsid w:val="00E34785"/>
    <w:rsid w:val="00E36A81"/>
    <w:rsid w:val="00E6370D"/>
    <w:rsid w:val="00E641C4"/>
    <w:rsid w:val="00EB4C35"/>
    <w:rsid w:val="00EC63E3"/>
    <w:rsid w:val="00EE7847"/>
    <w:rsid w:val="00F069C4"/>
    <w:rsid w:val="00F112B7"/>
    <w:rsid w:val="00F27444"/>
    <w:rsid w:val="00F42E79"/>
    <w:rsid w:val="00F6096B"/>
    <w:rsid w:val="00F62536"/>
    <w:rsid w:val="00F652C7"/>
    <w:rsid w:val="00F9232D"/>
    <w:rsid w:val="00FB3F8F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7745F-85DF-4E43-B837-31D025A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9AC9-8F84-4C82-93A3-4AE808F2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masterhouse</cp:lastModifiedBy>
  <cp:revision>2</cp:revision>
  <dcterms:created xsi:type="dcterms:W3CDTF">2018-04-18T05:41:00Z</dcterms:created>
  <dcterms:modified xsi:type="dcterms:W3CDTF">2018-04-18T05:41:00Z</dcterms:modified>
</cp:coreProperties>
</file>