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საგანმანათლებლო და სამეცნიერო ინფრასტრუქტურის       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განვითარების სააგენტო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</w:p>
    <w:p w:rsidR="007C3782" w:rsidRDefault="007C3782" w:rsidP="007C3782">
      <w:pPr>
        <w:rPr>
          <w:rFonts w:ascii="Sylfaen" w:hAnsi="Sylfaen"/>
          <w:lang w:val="ka-GE"/>
        </w:rPr>
      </w:pPr>
    </w:p>
    <w:p w:rsidR="00CA149A" w:rsidRDefault="00C27700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წალენჯიხის    </w:t>
      </w:r>
      <w:r w:rsidR="00406249">
        <w:rPr>
          <w:rFonts w:ascii="Sylfaen" w:hAnsi="Sylfaen"/>
          <w:sz w:val="28"/>
          <w:lang w:val="ka-GE"/>
        </w:rPr>
        <w:t xml:space="preserve">მუნიციპალიტეტის   </w:t>
      </w:r>
      <w:r>
        <w:rPr>
          <w:rFonts w:ascii="Sylfaen" w:hAnsi="Sylfaen"/>
          <w:sz w:val="28"/>
          <w:lang w:val="ka-GE"/>
        </w:rPr>
        <w:t xml:space="preserve"> ჯგალის   თემის </w:t>
      </w:r>
      <w:r w:rsidR="00413E84">
        <w:rPr>
          <w:rFonts w:ascii="Sylfaen" w:hAnsi="Sylfaen"/>
          <w:sz w:val="28"/>
          <w:lang w:val="ka-GE"/>
        </w:rPr>
        <w:t>(კანთის)</w:t>
      </w:r>
      <w:r>
        <w:rPr>
          <w:rFonts w:ascii="Sylfaen" w:hAnsi="Sylfaen"/>
          <w:sz w:val="28"/>
          <w:lang w:val="ka-GE"/>
        </w:rPr>
        <w:t xml:space="preserve">  </w:t>
      </w:r>
      <w:r w:rsidR="007C3782">
        <w:rPr>
          <w:rFonts w:ascii="Sylfaen" w:hAnsi="Sylfaen"/>
          <w:sz w:val="28"/>
          <w:lang w:val="ka-GE"/>
        </w:rPr>
        <w:t xml:space="preserve"> </w:t>
      </w:r>
      <w:r w:rsidR="00CA149A">
        <w:rPr>
          <w:rFonts w:ascii="Sylfaen" w:hAnsi="Sylfaen"/>
          <w:sz w:val="28"/>
          <w:lang w:val="ka-GE"/>
        </w:rPr>
        <w:t xml:space="preserve"> </w:t>
      </w:r>
      <w:r w:rsidR="007C3782">
        <w:rPr>
          <w:rFonts w:ascii="Sylfaen" w:hAnsi="Sylfaen"/>
          <w:sz w:val="28"/>
          <w:lang w:val="ka-GE"/>
        </w:rPr>
        <w:t xml:space="preserve"> </w:t>
      </w:r>
      <w:r w:rsidR="00406249">
        <w:rPr>
          <w:rFonts w:ascii="Sylfaen" w:hAnsi="Sylfaen"/>
          <w:sz w:val="28"/>
          <w:lang w:val="ka-GE"/>
        </w:rPr>
        <w:t xml:space="preserve">    </w:t>
      </w:r>
      <w:r w:rsidR="00CA149A">
        <w:rPr>
          <w:rFonts w:ascii="Sylfaen" w:hAnsi="Sylfaen"/>
          <w:sz w:val="28"/>
          <w:lang w:val="ka-GE"/>
        </w:rPr>
        <w:t xml:space="preserve">  </w:t>
      </w:r>
    </w:p>
    <w:p w:rsidR="007C3782" w:rsidRDefault="00CA149A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</w:t>
      </w:r>
      <w:r w:rsidR="00C27700">
        <w:rPr>
          <w:rFonts w:ascii="Sylfaen" w:hAnsi="Sylfaen"/>
          <w:sz w:val="28"/>
          <w:lang w:val="ka-GE"/>
        </w:rPr>
        <w:t>საჯარო</w:t>
      </w:r>
      <w:r>
        <w:rPr>
          <w:rFonts w:ascii="Sylfaen" w:hAnsi="Sylfaen"/>
          <w:sz w:val="28"/>
          <w:lang w:val="ka-GE"/>
        </w:rPr>
        <w:t xml:space="preserve">     </w:t>
      </w:r>
      <w:r w:rsidR="00406249">
        <w:rPr>
          <w:rFonts w:ascii="Sylfaen" w:hAnsi="Sylfaen"/>
          <w:sz w:val="28"/>
          <w:lang w:val="ka-GE"/>
        </w:rPr>
        <w:t xml:space="preserve">სკოლის  </w:t>
      </w:r>
      <w:r w:rsidR="00C27700">
        <w:rPr>
          <w:rFonts w:ascii="Sylfaen" w:hAnsi="Sylfaen"/>
          <w:sz w:val="28"/>
        </w:rPr>
        <w:t xml:space="preserve"> N</w:t>
      </w:r>
      <w:r w:rsidR="00406249">
        <w:rPr>
          <w:rFonts w:ascii="Sylfaen" w:hAnsi="Sylfaen"/>
          <w:sz w:val="28"/>
          <w:lang w:val="ka-GE"/>
        </w:rPr>
        <w:t xml:space="preserve"> </w:t>
      </w:r>
      <w:r w:rsidR="00C27700">
        <w:rPr>
          <w:rFonts w:ascii="Sylfaen" w:hAnsi="Sylfaen"/>
          <w:sz w:val="28"/>
          <w:lang w:val="ka-GE"/>
        </w:rPr>
        <w:t>2</w:t>
      </w:r>
      <w:r w:rsidR="00406249">
        <w:rPr>
          <w:rFonts w:ascii="Sylfaen" w:hAnsi="Sylfaen"/>
          <w:sz w:val="28"/>
          <w:lang w:val="ka-GE"/>
        </w:rPr>
        <w:t xml:space="preserve">    შენობის    დემონტაჟი             </w:t>
      </w:r>
      <w:r>
        <w:rPr>
          <w:rFonts w:ascii="Sylfaen" w:hAnsi="Sylfaen"/>
          <w:sz w:val="28"/>
          <w:lang w:val="ka-GE"/>
        </w:rPr>
        <w:t xml:space="preserve">    </w:t>
      </w:r>
      <w:r w:rsidR="007C3782">
        <w:rPr>
          <w:rFonts w:ascii="Sylfaen" w:hAnsi="Sylfaen"/>
          <w:sz w:val="28"/>
          <w:lang w:val="ka-GE"/>
        </w:rPr>
        <w:t xml:space="preserve"> </w:t>
      </w:r>
    </w:p>
    <w:p w:rsidR="007C3782" w:rsidRDefault="007C3782" w:rsidP="007C3782">
      <w:pPr>
        <w:rPr>
          <w:rFonts w:ascii="Sylfaen" w:hAnsi="Sylfaen"/>
          <w:sz w:val="32"/>
          <w:lang w:val="ka-GE"/>
        </w:rPr>
      </w:pPr>
    </w:p>
    <w:p w:rsidR="007C3782" w:rsidRDefault="007C3782" w:rsidP="007C3782">
      <w:pPr>
        <w:rPr>
          <w:rFonts w:ascii="Sylfaen" w:hAnsi="Sylfaen"/>
          <w:sz w:val="32"/>
          <w:lang w:val="ka-GE"/>
        </w:rPr>
      </w:pPr>
    </w:p>
    <w:p w:rsidR="007C3782" w:rsidRDefault="007C3782" w:rsidP="007C3782">
      <w:pPr>
        <w:rPr>
          <w:rFonts w:ascii="Sylfaen" w:hAnsi="Sylfaen"/>
          <w:sz w:val="32"/>
          <w:lang w:val="ka-GE"/>
        </w:rPr>
      </w:pPr>
    </w:p>
    <w:p w:rsidR="007C3782" w:rsidRDefault="007C3782" w:rsidP="007C378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სადემონტაჟო</w:t>
      </w:r>
      <w:r w:rsidR="00406249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 </w:t>
      </w:r>
      <w:r w:rsidR="00406249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ორგანიზაციის </w:t>
      </w:r>
      <w:r w:rsidR="00406249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პროექტი</w:t>
      </w: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</w:t>
      </w:r>
      <w:r w:rsidR="00406249">
        <w:rPr>
          <w:rFonts w:ascii="Sylfaen" w:hAnsi="Sylfaen"/>
          <w:sz w:val="24"/>
          <w:lang w:val="ka-GE"/>
        </w:rPr>
        <w:t>7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              </w:t>
      </w:r>
      <w:r>
        <w:rPr>
          <w:rFonts w:ascii="Sylfaen" w:hAnsi="Sylfaen"/>
          <w:sz w:val="28"/>
          <w:lang w:val="ka-GE"/>
        </w:rPr>
        <w:t>სსიპ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საგანმანათლებლო და სამეცნიერო ინფრასტრუქტურის       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განვითარების სააგენტო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</w:p>
    <w:p w:rsidR="007C3782" w:rsidRDefault="007C3782" w:rsidP="007C3782">
      <w:pPr>
        <w:rPr>
          <w:rFonts w:ascii="Sylfaen" w:hAnsi="Sylfaen"/>
          <w:lang w:val="ka-GE"/>
        </w:rPr>
      </w:pPr>
    </w:p>
    <w:p w:rsidR="00CA149A" w:rsidRDefault="00406249" w:rsidP="00CA149A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</w:t>
      </w:r>
      <w:r w:rsidR="00C27700">
        <w:rPr>
          <w:rFonts w:ascii="Sylfaen" w:hAnsi="Sylfaen"/>
          <w:sz w:val="28"/>
          <w:lang w:val="ka-GE"/>
        </w:rPr>
        <w:t>წალენჯიხის</w:t>
      </w:r>
      <w:r w:rsidR="00CA149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მუნიციპალიტეტის   </w:t>
      </w:r>
      <w:r w:rsidR="00C27700">
        <w:rPr>
          <w:rFonts w:ascii="Sylfaen" w:hAnsi="Sylfaen"/>
          <w:sz w:val="28"/>
          <w:lang w:val="ka-GE"/>
        </w:rPr>
        <w:t xml:space="preserve"> ჯგალის    თემის</w:t>
      </w:r>
      <w:r w:rsidR="00413E84">
        <w:rPr>
          <w:rFonts w:ascii="Sylfaen" w:hAnsi="Sylfaen"/>
          <w:sz w:val="28"/>
          <w:lang w:val="ka-GE"/>
        </w:rPr>
        <w:t xml:space="preserve"> (კანთის)</w:t>
      </w:r>
    </w:p>
    <w:p w:rsidR="00F54C89" w:rsidRDefault="00CA149A" w:rsidP="00CA149A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</w:t>
      </w:r>
      <w:r w:rsidR="00C27700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C27700">
        <w:rPr>
          <w:rFonts w:ascii="Sylfaen" w:hAnsi="Sylfaen"/>
          <w:sz w:val="28"/>
          <w:lang w:val="ka-GE"/>
        </w:rPr>
        <w:t xml:space="preserve">საჯარო   </w:t>
      </w:r>
      <w:r>
        <w:rPr>
          <w:rFonts w:ascii="Sylfaen" w:hAnsi="Sylfaen"/>
          <w:sz w:val="28"/>
          <w:lang w:val="ka-GE"/>
        </w:rPr>
        <w:t xml:space="preserve"> </w:t>
      </w:r>
      <w:r w:rsidR="00406249">
        <w:rPr>
          <w:rFonts w:ascii="Sylfaen" w:hAnsi="Sylfaen"/>
          <w:sz w:val="28"/>
          <w:lang w:val="ka-GE"/>
        </w:rPr>
        <w:t xml:space="preserve">სკოლის </w:t>
      </w:r>
      <w:r w:rsidR="00C27700">
        <w:rPr>
          <w:rFonts w:ascii="Sylfaen" w:hAnsi="Sylfaen"/>
          <w:sz w:val="28"/>
          <w:lang w:val="ka-GE"/>
        </w:rPr>
        <w:t xml:space="preserve">  </w:t>
      </w:r>
      <w:r w:rsidR="00C27700">
        <w:rPr>
          <w:rFonts w:ascii="Sylfaen" w:hAnsi="Sylfaen"/>
          <w:sz w:val="28"/>
        </w:rPr>
        <w:t>N</w:t>
      </w:r>
      <w:r w:rsidR="00C27700">
        <w:rPr>
          <w:rFonts w:ascii="Sylfaen" w:hAnsi="Sylfaen"/>
          <w:sz w:val="28"/>
          <w:lang w:val="ka-GE"/>
        </w:rPr>
        <w:t xml:space="preserve"> 2</w:t>
      </w:r>
      <w:r w:rsidR="0040624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   შენობის     დემონტაჟი</w:t>
      </w:r>
      <w:r w:rsidR="007C3782">
        <w:rPr>
          <w:rFonts w:ascii="Sylfaen" w:hAnsi="Sylfaen"/>
          <w:sz w:val="28"/>
          <w:lang w:val="ka-GE"/>
        </w:rPr>
        <w:t xml:space="preserve">  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</w:p>
    <w:p w:rsidR="007C3782" w:rsidRDefault="007C3782" w:rsidP="007C3782">
      <w:pPr>
        <w:rPr>
          <w:rFonts w:ascii="Sylfaen" w:hAnsi="Sylfaen"/>
          <w:sz w:val="32"/>
          <w:lang w:val="ka-GE"/>
        </w:rPr>
      </w:pPr>
    </w:p>
    <w:p w:rsidR="00CA149A" w:rsidRDefault="00CA149A" w:rsidP="007C3782">
      <w:pPr>
        <w:rPr>
          <w:rFonts w:ascii="Sylfaen" w:hAnsi="Sylfaen"/>
          <w:sz w:val="32"/>
          <w:lang w:val="ka-GE"/>
        </w:rPr>
      </w:pPr>
    </w:p>
    <w:p w:rsidR="007C3782" w:rsidRDefault="007C3782" w:rsidP="007C378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სადემონტაჟო</w:t>
      </w:r>
      <w:r w:rsidR="00406249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</w:t>
      </w:r>
      <w:r w:rsidR="00406249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ორგანიზაციის</w:t>
      </w:r>
      <w:r w:rsidR="00406249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CA149A" w:rsidRDefault="00CA149A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8"/>
          <w:lang w:val="ka-GE"/>
        </w:rPr>
      </w:pPr>
    </w:p>
    <w:p w:rsidR="007C3782" w:rsidRPr="00406249" w:rsidRDefault="007C3782" w:rsidP="007C3782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სამშენებლო-საპროექტო  სამსახურის უფროსი                      </w:t>
      </w:r>
      <w:r w:rsidR="00653A31">
        <w:rPr>
          <w:rFonts w:ascii="Sylfaen" w:hAnsi="Sylfaen"/>
          <w:sz w:val="24"/>
          <w:lang w:val="ka-GE"/>
        </w:rPr>
        <w:t>მ. ჭონიაშვილი</w:t>
      </w:r>
    </w:p>
    <w:p w:rsidR="007C3782" w:rsidRDefault="007C3782" w:rsidP="007C3782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ორგანიზაციის პროექტის ავტორი    </w:t>
      </w:r>
      <w:r w:rsidR="006A3B94" w:rsidRPr="006A3B94">
        <w:rPr>
          <w:rFonts w:ascii="Sylfaen" w:hAnsi="Sylfaen"/>
          <w:sz w:val="24"/>
          <w:lang w:val="ka-GE"/>
        </w:rPr>
        <w:t xml:space="preserve"> </w:t>
      </w:r>
      <w:r w:rsidR="006A3B94" w:rsidRPr="00406249">
        <w:rPr>
          <w:rFonts w:ascii="Sylfaen" w:hAnsi="Sylfaen"/>
          <w:sz w:val="24"/>
          <w:lang w:val="ka-GE"/>
        </w:rPr>
        <w:t xml:space="preserve">                </w:t>
      </w:r>
      <w:r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noProof/>
          <w:sz w:val="24"/>
        </w:rPr>
        <w:drawing>
          <wp:inline distT="0" distB="0" distL="0" distR="0">
            <wp:extent cx="666750" cy="41910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4"/>
          <w:lang w:val="ka-GE"/>
        </w:rPr>
        <w:t xml:space="preserve">        ტ. სტურუა</w:t>
      </w: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თბილისი 201</w:t>
      </w:r>
      <w:r w:rsidR="00406249">
        <w:rPr>
          <w:rFonts w:ascii="Sylfaen" w:hAnsi="Sylfaen"/>
          <w:sz w:val="24"/>
          <w:lang w:val="ka-GE"/>
        </w:rPr>
        <w:t>7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7C3782" w:rsidRDefault="007C3782" w:rsidP="007C378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 შემადგენლობა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</w:p>
    <w:p w:rsidR="007C3782" w:rsidRDefault="007C3782" w:rsidP="007C378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 ბარათი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I.შესავალი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 ობიექტის დახასიათება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 სამუშაოთა ხანგრძლივობა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 სამუშაოთა რიგობრიობა და ეტაპები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 სამუშაოთა  წარმოების მეთოდები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 მანქანა-მექანიზმები და ტრანსპორტი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VII.უსაფრთხოების ტექნიკა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VIII.სადემონტაჟო სამუშაოთა წარმოების კალენდარული გეგმა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ბ) გრაფიკული ნაწილი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ნახაზი „მო-1“ – „სადემონტაჟო  გენგეგმა“; „სადემონტაჟო სქემა“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tabs>
          <w:tab w:val="left" w:pos="3405"/>
        </w:tabs>
        <w:rPr>
          <w:rFonts w:ascii="Sylfaen" w:hAnsi="Sylfaen"/>
          <w:sz w:val="24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</w:t>
      </w:r>
    </w:p>
    <w:p w:rsidR="007C3782" w:rsidRDefault="007C3782" w:rsidP="007C3782">
      <w:pPr>
        <w:tabs>
          <w:tab w:val="left" w:pos="3405"/>
        </w:tabs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                                                               3</w:t>
      </w:r>
    </w:p>
    <w:p w:rsidR="007C3782" w:rsidRPr="00C27FEB" w:rsidRDefault="007C3782" w:rsidP="007C378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  </w:t>
      </w:r>
      <w:r>
        <w:rPr>
          <w:rFonts w:ascii="Sylfaen" w:hAnsi="Sylfaen"/>
          <w:sz w:val="32"/>
        </w:rPr>
        <w:t xml:space="preserve">            </w:t>
      </w:r>
      <w:r>
        <w:rPr>
          <w:rFonts w:ascii="Sylfaen" w:hAnsi="Sylfaen"/>
          <w:sz w:val="32"/>
          <w:lang w:val="ka-GE"/>
        </w:rPr>
        <w:t>განმარტებითი ბარათი</w:t>
      </w:r>
    </w:p>
    <w:p w:rsidR="007C3782" w:rsidRDefault="007C3782" w:rsidP="007C3782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7C3782" w:rsidRDefault="003E442D" w:rsidP="003E442D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C27700">
        <w:rPr>
          <w:rFonts w:ascii="Sylfaen" w:hAnsi="Sylfaen"/>
          <w:sz w:val="28"/>
          <w:lang w:val="ka-GE"/>
        </w:rPr>
        <w:t xml:space="preserve">წალენჯიხის    </w:t>
      </w:r>
      <w:r w:rsidR="00406249">
        <w:rPr>
          <w:rFonts w:ascii="Sylfaen" w:hAnsi="Sylfaen"/>
          <w:sz w:val="28"/>
          <w:lang w:val="ka-GE"/>
        </w:rPr>
        <w:t xml:space="preserve">მუნიციპალიტეტის    </w:t>
      </w:r>
      <w:r w:rsidR="00C27700">
        <w:rPr>
          <w:rFonts w:ascii="Sylfaen" w:hAnsi="Sylfaen"/>
          <w:sz w:val="28"/>
          <w:lang w:val="ka-GE"/>
        </w:rPr>
        <w:t xml:space="preserve">ჯგალის   თემის </w:t>
      </w:r>
      <w:r w:rsidR="00413E84">
        <w:rPr>
          <w:rFonts w:ascii="Sylfaen" w:hAnsi="Sylfaen"/>
          <w:sz w:val="28"/>
          <w:lang w:val="ka-GE"/>
        </w:rPr>
        <w:t>(კანთის)</w:t>
      </w:r>
      <w:r w:rsidR="00C2770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საჯარო   სკოლის   </w:t>
      </w:r>
      <w:r w:rsidR="00C27700">
        <w:rPr>
          <w:rFonts w:ascii="Sylfaen" w:hAnsi="Sylfaen"/>
          <w:sz w:val="28"/>
        </w:rPr>
        <w:t>N</w:t>
      </w:r>
      <w:r w:rsidR="00C27700">
        <w:rPr>
          <w:rFonts w:ascii="Sylfaen" w:hAnsi="Sylfaen"/>
          <w:sz w:val="28"/>
          <w:lang w:val="ka-GE"/>
        </w:rPr>
        <w:t xml:space="preserve"> 2</w:t>
      </w:r>
      <w:r>
        <w:rPr>
          <w:rFonts w:ascii="Sylfaen" w:hAnsi="Sylfaen"/>
          <w:sz w:val="28"/>
          <w:lang w:val="ka-GE"/>
        </w:rPr>
        <w:t xml:space="preserve">  შენობის     დემონტაჟი</w:t>
      </w:r>
      <w:r w:rsidR="007039C3">
        <w:rPr>
          <w:rFonts w:ascii="Sylfaen" w:hAnsi="Sylfaen"/>
          <w:sz w:val="28"/>
          <w:lang w:val="ka-GE"/>
        </w:rPr>
        <w:t xml:space="preserve">ს </w:t>
      </w:r>
      <w:r w:rsidR="007C3782">
        <w:rPr>
          <w:rFonts w:ascii="Sylfaen" w:hAnsi="Sylfaen"/>
          <w:sz w:val="28"/>
          <w:lang w:val="ka-GE"/>
        </w:rPr>
        <w:t xml:space="preserve"> პროექტი დამუშავებულია  სსიპ „საგანმანათლებლო და სამეცნიერო ინფრასტრუქტურის განვითარების სააგენტო“-ს მიერ.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წინამდებარე „სადემონტაჟო სამუშაოთა ორგანიზაციის პროექტი“ დამუშავებულია შემდეგი მოქმედი სამშენებლო ნორმებისა და წესების(სნდაწ) და ტექნიკურ-ნორმატიული დოკუმენტების საფუძველზე: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</w:p>
    <w:p w:rsidR="00E115B5" w:rsidRDefault="00E115B5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4.  ტექნიკური   რეგლამენტი   „ მშენებლობის   უსაფრთხოების   </w:t>
      </w:r>
      <w:r w:rsidR="00C27FEB">
        <w:rPr>
          <w:rFonts w:ascii="Sylfaen" w:hAnsi="Sylfaen"/>
          <w:sz w:val="28"/>
          <w:lang w:val="ka-GE"/>
        </w:rPr>
        <w:t>შესახებ ‘’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სხვა მეთოდურ-ნორმატიული დამხმარე დოკუმენტაციის საფუძველზე.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სნდაწ 3.01.01-85*-ის  -„სამშენებლო წარმოების ორგანიზაცია“  მოთხოვნის თანახმად სადემონტაჟო სამუშაოების დაწყებამდე დემონტაჟის შემსრულებელმა ორგანიზაციამ აუცილებლად უნდა უზრუნველყოს „სადემონტაჟო სამუშაოთა წარმოების პროექტი“-ს დამუშავება. აკრძალულია დემონტაჟის დაწყება დამტკიცებული „სამუშაოთა წარმოების პროექტი“-ს გარეშე.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დამკვეთის მიერ აუცილებლად უნდა განხორციელდეს ტექნიკური ზედამხედველობა სადემონტაჟო სამუშაოების წარმოებაზე.</w:t>
      </w:r>
    </w:p>
    <w:p w:rsidR="00406249" w:rsidRPr="00406249" w:rsidRDefault="00406249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4     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                      </w:t>
      </w:r>
      <w:r>
        <w:rPr>
          <w:rFonts w:ascii="Sylfaen" w:hAnsi="Sylfaen" w:cs="Sylfaen"/>
          <w:sz w:val="24"/>
          <w:lang w:val="ka-GE"/>
        </w:rPr>
        <w:tab/>
      </w:r>
    </w:p>
    <w:p w:rsidR="007C3782" w:rsidRDefault="007C3782" w:rsidP="007C3782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</w:rPr>
        <w:t xml:space="preserve">    </w:t>
      </w:r>
      <w:r>
        <w:rPr>
          <w:rFonts w:ascii="Sylfaen" w:hAnsi="Sylfaen" w:cs="Sylfaen"/>
          <w:sz w:val="32"/>
          <w:lang w:val="ka-GE"/>
        </w:rPr>
        <w:t>სადემონტაჟო ობიექტის</w:t>
      </w:r>
      <w:r>
        <w:rPr>
          <w:rFonts w:ascii="Sylfaen" w:hAnsi="Sylfaen"/>
          <w:sz w:val="32"/>
          <w:lang w:val="ka-GE"/>
        </w:rPr>
        <w:t xml:space="preserve"> დახასიათება</w:t>
      </w:r>
    </w:p>
    <w:p w:rsidR="00F54C89" w:rsidRDefault="007C3782" w:rsidP="003E442D">
      <w:pPr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</w:t>
      </w:r>
      <w:r w:rsidR="003E442D">
        <w:rPr>
          <w:rFonts w:ascii="Sylfaen" w:hAnsi="Sylfaen"/>
          <w:sz w:val="28"/>
          <w:lang w:val="ka-GE"/>
        </w:rPr>
        <w:t xml:space="preserve"> </w:t>
      </w:r>
      <w:r w:rsidR="00C27700">
        <w:rPr>
          <w:rFonts w:ascii="Sylfaen" w:hAnsi="Sylfaen"/>
          <w:sz w:val="28"/>
          <w:lang w:val="ka-GE"/>
        </w:rPr>
        <w:t xml:space="preserve">წალენჯიხის  </w:t>
      </w:r>
      <w:r w:rsidR="003E442D">
        <w:rPr>
          <w:rFonts w:ascii="Sylfaen" w:hAnsi="Sylfaen"/>
          <w:sz w:val="28"/>
          <w:lang w:val="ka-GE"/>
        </w:rPr>
        <w:t xml:space="preserve">  </w:t>
      </w:r>
      <w:r w:rsidR="00406249">
        <w:rPr>
          <w:rFonts w:ascii="Sylfaen" w:hAnsi="Sylfaen"/>
          <w:sz w:val="28"/>
          <w:lang w:val="ka-GE"/>
        </w:rPr>
        <w:t xml:space="preserve">მუნიციპალიტეტის   </w:t>
      </w:r>
      <w:r w:rsidR="00C27700">
        <w:rPr>
          <w:rFonts w:ascii="Sylfaen" w:hAnsi="Sylfaen"/>
          <w:sz w:val="28"/>
          <w:lang w:val="ka-GE"/>
        </w:rPr>
        <w:t xml:space="preserve">ჯგალის   თემის </w:t>
      </w:r>
      <w:r w:rsidR="00413E84">
        <w:rPr>
          <w:rFonts w:ascii="Sylfaen" w:hAnsi="Sylfaen"/>
          <w:sz w:val="28"/>
          <w:lang w:val="ka-GE"/>
        </w:rPr>
        <w:t xml:space="preserve">(კანთის)  </w:t>
      </w:r>
      <w:r w:rsidR="00C27700">
        <w:rPr>
          <w:rFonts w:ascii="Sylfaen" w:hAnsi="Sylfaen"/>
          <w:sz w:val="28"/>
          <w:lang w:val="ka-GE"/>
        </w:rPr>
        <w:t xml:space="preserve">  </w:t>
      </w:r>
      <w:r w:rsidR="003E442D">
        <w:rPr>
          <w:rFonts w:ascii="Sylfaen" w:hAnsi="Sylfaen"/>
          <w:sz w:val="28"/>
          <w:lang w:val="ka-GE"/>
        </w:rPr>
        <w:t>საჯარო   სკოლის   ტერიტორიაზე</w:t>
      </w:r>
      <w:r w:rsidR="00E80B27">
        <w:rPr>
          <w:rFonts w:ascii="Sylfaen" w:hAnsi="Sylfaen"/>
          <w:sz w:val="28"/>
          <w:lang w:val="ka-GE"/>
        </w:rPr>
        <w:t xml:space="preserve"> </w:t>
      </w:r>
      <w:r w:rsidR="003E442D">
        <w:rPr>
          <w:rFonts w:ascii="Sylfaen" w:hAnsi="Sylfaen"/>
          <w:sz w:val="28"/>
          <w:lang w:val="ka-GE"/>
        </w:rPr>
        <w:t xml:space="preserve"> </w:t>
      </w:r>
      <w:r w:rsidR="00C27700">
        <w:rPr>
          <w:rFonts w:ascii="Sylfaen" w:hAnsi="Sylfaen"/>
          <w:sz w:val="28"/>
        </w:rPr>
        <w:t>N</w:t>
      </w:r>
      <w:r w:rsidR="00C27700">
        <w:rPr>
          <w:rFonts w:ascii="Sylfaen" w:hAnsi="Sylfaen"/>
          <w:sz w:val="28"/>
          <w:lang w:val="ka-GE"/>
        </w:rPr>
        <w:t xml:space="preserve"> 1  შენობა   ამჟამად   სრულადაა   დემონტირებული.</w:t>
      </w:r>
    </w:p>
    <w:p w:rsidR="003E442D" w:rsidRPr="0014582C" w:rsidRDefault="00C27700" w:rsidP="003E442D">
      <w:pPr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Pr="0014582C">
        <w:rPr>
          <w:rFonts w:ascii="Sylfaen" w:hAnsi="Sylfaen"/>
          <w:sz w:val="16"/>
          <w:szCs w:val="16"/>
        </w:rPr>
        <w:t>N2</w:t>
      </w:r>
      <w:r w:rsidRPr="0014582C">
        <w:rPr>
          <w:rFonts w:ascii="Sylfaen" w:hAnsi="Sylfaen"/>
          <w:sz w:val="16"/>
          <w:szCs w:val="16"/>
          <w:lang w:val="ka-GE"/>
        </w:rPr>
        <w:t xml:space="preserve">     </w:t>
      </w:r>
      <w:r w:rsidR="003E442D" w:rsidRPr="0014582C">
        <w:rPr>
          <w:rFonts w:ascii="Sylfaen" w:hAnsi="Sylfaen"/>
          <w:sz w:val="16"/>
          <w:szCs w:val="16"/>
          <w:lang w:val="ka-GE"/>
        </w:rPr>
        <w:t>შენობა ერთსართულიანი</w:t>
      </w:r>
      <w:r w:rsidR="009401FB" w:rsidRPr="0014582C">
        <w:rPr>
          <w:rFonts w:ascii="Sylfaen" w:hAnsi="Sylfaen"/>
          <w:sz w:val="16"/>
          <w:szCs w:val="16"/>
          <w:lang w:val="ka-GE"/>
        </w:rPr>
        <w:t xml:space="preserve">ა,  </w:t>
      </w:r>
      <w:r w:rsidR="003E442D" w:rsidRPr="0014582C">
        <w:rPr>
          <w:rFonts w:ascii="Sylfaen" w:hAnsi="Sylfaen"/>
          <w:sz w:val="16"/>
          <w:szCs w:val="16"/>
          <w:lang w:val="ka-GE"/>
        </w:rPr>
        <w:t xml:space="preserve"> გეგმაში ზომებით </w:t>
      </w:r>
      <w:r w:rsidR="00E80B27" w:rsidRPr="0014582C">
        <w:rPr>
          <w:rFonts w:ascii="Sylfaen" w:hAnsi="Sylfaen"/>
          <w:sz w:val="16"/>
          <w:szCs w:val="16"/>
          <w:lang w:val="ka-GE"/>
        </w:rPr>
        <w:t>-</w:t>
      </w:r>
      <w:r w:rsidR="003E442D" w:rsidRPr="0014582C">
        <w:rPr>
          <w:rFonts w:ascii="Sylfaen" w:hAnsi="Sylfaen"/>
          <w:sz w:val="16"/>
          <w:szCs w:val="16"/>
          <w:lang w:val="ka-GE"/>
        </w:rPr>
        <w:t xml:space="preserve"> </w:t>
      </w:r>
      <w:r w:rsidR="009401FB" w:rsidRPr="0014582C">
        <w:rPr>
          <w:rFonts w:ascii="Sylfaen" w:hAnsi="Sylfaen"/>
          <w:sz w:val="16"/>
          <w:szCs w:val="16"/>
          <w:lang w:val="ka-GE"/>
        </w:rPr>
        <w:t>8</w:t>
      </w:r>
      <w:r w:rsidR="003E442D" w:rsidRPr="0014582C">
        <w:rPr>
          <w:rFonts w:ascii="Sylfaen" w:hAnsi="Sylfaen"/>
          <w:sz w:val="16"/>
          <w:szCs w:val="16"/>
          <w:lang w:val="ka-GE"/>
        </w:rPr>
        <w:t>×1</w:t>
      </w:r>
      <w:r w:rsidR="009401FB" w:rsidRPr="0014582C">
        <w:rPr>
          <w:rFonts w:ascii="Sylfaen" w:hAnsi="Sylfaen"/>
          <w:sz w:val="16"/>
          <w:szCs w:val="16"/>
          <w:lang w:val="ka-GE"/>
        </w:rPr>
        <w:t xml:space="preserve">5 </w:t>
      </w:r>
      <w:r w:rsidR="003E442D" w:rsidRPr="0014582C">
        <w:rPr>
          <w:rFonts w:ascii="Sylfaen" w:hAnsi="Sylfaen"/>
          <w:sz w:val="16"/>
          <w:szCs w:val="16"/>
          <w:lang w:val="ka-GE"/>
        </w:rPr>
        <w:t>მ. მზიდი კედლები-</w:t>
      </w:r>
      <w:r w:rsidR="009401FB" w:rsidRPr="0014582C">
        <w:rPr>
          <w:rFonts w:ascii="Sylfaen" w:hAnsi="Sylfaen"/>
          <w:sz w:val="16"/>
          <w:szCs w:val="16"/>
          <w:lang w:val="ka-GE"/>
        </w:rPr>
        <w:t>ბეტონის   წვრილი   ბლოკებით</w:t>
      </w:r>
      <w:proofErr w:type="gramStart"/>
      <w:r w:rsidR="009401FB" w:rsidRPr="0014582C">
        <w:rPr>
          <w:rFonts w:ascii="Sylfaen" w:hAnsi="Sylfaen"/>
          <w:sz w:val="16"/>
          <w:szCs w:val="16"/>
          <w:lang w:val="ka-GE"/>
        </w:rPr>
        <w:t>,  სისქით</w:t>
      </w:r>
      <w:proofErr w:type="gramEnd"/>
      <w:r w:rsidR="009401FB" w:rsidRPr="0014582C">
        <w:rPr>
          <w:rFonts w:ascii="Sylfaen" w:hAnsi="Sylfaen"/>
          <w:sz w:val="16"/>
          <w:szCs w:val="16"/>
          <w:lang w:val="ka-GE"/>
        </w:rPr>
        <w:t xml:space="preserve">   20  სმ.</w:t>
      </w:r>
      <w:r w:rsidR="003E442D" w:rsidRPr="0014582C">
        <w:rPr>
          <w:rFonts w:ascii="Sylfaen" w:hAnsi="Sylfaen"/>
          <w:sz w:val="16"/>
          <w:szCs w:val="16"/>
          <w:lang w:val="ka-GE"/>
        </w:rPr>
        <w:t xml:space="preserve"> </w:t>
      </w:r>
      <w:r w:rsidR="00E80B27" w:rsidRPr="0014582C">
        <w:rPr>
          <w:rFonts w:ascii="Sylfaen" w:hAnsi="Sylfaen"/>
          <w:sz w:val="16"/>
          <w:szCs w:val="16"/>
          <w:lang w:val="ka-GE"/>
        </w:rPr>
        <w:t xml:space="preserve">  სახურავი   ხისაა.   სახურავი  დაფარულია   </w:t>
      </w:r>
      <w:r w:rsidR="009401FB" w:rsidRPr="0014582C">
        <w:rPr>
          <w:rFonts w:ascii="Sylfaen" w:hAnsi="Sylfaen"/>
          <w:sz w:val="16"/>
          <w:szCs w:val="16"/>
          <w:lang w:val="ka-GE"/>
        </w:rPr>
        <w:t>თუნუქით.</w:t>
      </w:r>
      <w:r w:rsidR="00E80B27" w:rsidRPr="0014582C">
        <w:rPr>
          <w:rFonts w:ascii="Sylfaen" w:hAnsi="Sylfaen"/>
          <w:sz w:val="16"/>
          <w:szCs w:val="16"/>
          <w:lang w:val="ka-GE"/>
        </w:rPr>
        <w:t xml:space="preserve"> სახურავის   მზიდი   კონსტრუქცია   ხისაა</w:t>
      </w:r>
      <w:r w:rsidR="00BA73C4" w:rsidRPr="0014582C">
        <w:rPr>
          <w:rFonts w:ascii="Sylfaen" w:hAnsi="Sylfaen"/>
          <w:sz w:val="16"/>
          <w:szCs w:val="16"/>
        </w:rPr>
        <w:t>.</w:t>
      </w:r>
      <w:r w:rsidR="00E80B27" w:rsidRPr="0014582C">
        <w:rPr>
          <w:rFonts w:ascii="Sylfaen" w:hAnsi="Sylfaen"/>
          <w:sz w:val="16"/>
          <w:szCs w:val="16"/>
          <w:lang w:val="ka-GE"/>
        </w:rPr>
        <w:t xml:space="preserve">  </w:t>
      </w:r>
    </w:p>
    <w:p w:rsidR="0089193F" w:rsidRPr="0014582C" w:rsidRDefault="0089193F" w:rsidP="003E442D">
      <w:pPr>
        <w:rPr>
          <w:rFonts w:ascii="Sylfaen" w:hAnsi="Sylfaen"/>
          <w:sz w:val="16"/>
          <w:szCs w:val="16"/>
          <w:lang w:val="ka-GE"/>
        </w:rPr>
      </w:pPr>
      <w:r w:rsidRPr="0014582C">
        <w:rPr>
          <w:rFonts w:ascii="Sylfaen" w:hAnsi="Sylfaen"/>
          <w:sz w:val="16"/>
          <w:szCs w:val="16"/>
          <w:lang w:val="ka-GE"/>
        </w:rPr>
        <w:t xml:space="preserve">     </w:t>
      </w:r>
      <w:r w:rsidR="00F72566" w:rsidRPr="0014582C">
        <w:rPr>
          <w:rFonts w:ascii="Sylfaen" w:hAnsi="Sylfaen"/>
          <w:sz w:val="16"/>
          <w:szCs w:val="16"/>
          <w:lang w:val="ka-GE"/>
        </w:rPr>
        <w:t xml:space="preserve"> შენობის კედლები </w:t>
      </w:r>
      <w:r w:rsidR="009401FB" w:rsidRPr="0014582C">
        <w:rPr>
          <w:rFonts w:ascii="Sylfaen" w:hAnsi="Sylfaen"/>
          <w:sz w:val="16"/>
          <w:szCs w:val="16"/>
          <w:lang w:val="ka-GE"/>
        </w:rPr>
        <w:t>დაბზარულია</w:t>
      </w:r>
      <w:r w:rsidR="00E80B27" w:rsidRPr="0014582C">
        <w:rPr>
          <w:rFonts w:ascii="Sylfaen" w:hAnsi="Sylfaen"/>
          <w:sz w:val="16"/>
          <w:szCs w:val="16"/>
          <w:lang w:val="ka-GE"/>
        </w:rPr>
        <w:t xml:space="preserve"> </w:t>
      </w:r>
      <w:r w:rsidR="009401FB" w:rsidRPr="0014582C">
        <w:rPr>
          <w:rFonts w:ascii="Sylfaen" w:hAnsi="Sylfaen"/>
          <w:sz w:val="16"/>
          <w:szCs w:val="16"/>
          <w:lang w:val="ka-GE"/>
        </w:rPr>
        <w:t>. ხის   ამორტიზებული</w:t>
      </w:r>
      <w:r w:rsidR="00E80B27" w:rsidRPr="0014582C">
        <w:rPr>
          <w:rFonts w:ascii="Sylfaen" w:hAnsi="Sylfaen"/>
          <w:sz w:val="16"/>
          <w:szCs w:val="16"/>
          <w:lang w:val="ka-GE"/>
        </w:rPr>
        <w:t xml:space="preserve"> </w:t>
      </w:r>
      <w:r w:rsidR="009401FB" w:rsidRPr="0014582C">
        <w:rPr>
          <w:rFonts w:ascii="Sylfaen" w:hAnsi="Sylfaen"/>
          <w:sz w:val="16"/>
          <w:szCs w:val="16"/>
          <w:lang w:val="ka-GE"/>
        </w:rPr>
        <w:t xml:space="preserve">   სახურავი   დგარებითაა   შემაგრებული.</w:t>
      </w:r>
      <w:r w:rsidR="00BA73C4" w:rsidRPr="0014582C">
        <w:rPr>
          <w:rFonts w:ascii="Sylfaen" w:hAnsi="Sylfaen"/>
          <w:sz w:val="16"/>
          <w:szCs w:val="16"/>
          <w:lang w:val="ka-GE"/>
        </w:rPr>
        <w:t xml:space="preserve"> სახურავის   ბურული  უვარგისია.  შენობას   არ   გააჩნია   იატაკი.</w:t>
      </w:r>
    </w:p>
    <w:p w:rsidR="0080212B" w:rsidRDefault="00BA73C4" w:rsidP="003E442D">
      <w:pPr>
        <w:rPr>
          <w:rFonts w:ascii="Sylfaen" w:hAnsi="Sylfaen" w:cs="Sylfaen"/>
          <w:sz w:val="28"/>
        </w:rPr>
      </w:pPr>
      <w:r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</w:rPr>
        <w:t xml:space="preserve">N </w:t>
      </w:r>
      <w:r>
        <w:rPr>
          <w:rFonts w:ascii="Sylfaen" w:hAnsi="Sylfaen" w:cs="Sylfaen"/>
          <w:sz w:val="28"/>
          <w:lang w:val="ka-GE"/>
        </w:rPr>
        <w:t xml:space="preserve">2   შენობის   აღდგენა   </w:t>
      </w:r>
      <w:proofErr w:type="gramStart"/>
      <w:r>
        <w:rPr>
          <w:rFonts w:ascii="Sylfaen" w:hAnsi="Sylfaen" w:cs="Sylfaen"/>
          <w:sz w:val="28"/>
          <w:lang w:val="ka-GE"/>
        </w:rPr>
        <w:t>არარენტაბელურია  და</w:t>
      </w:r>
      <w:proofErr w:type="gramEnd"/>
      <w:r>
        <w:rPr>
          <w:rFonts w:ascii="Sylfaen" w:hAnsi="Sylfaen" w:cs="Sylfaen"/>
          <w:sz w:val="28"/>
          <w:lang w:val="ka-GE"/>
        </w:rPr>
        <w:t xml:space="preserve">  ის   ექვემდებარება   დემონტაჟს.</w:t>
      </w:r>
    </w:p>
    <w:p w:rsidR="002D7033" w:rsidRDefault="002D7033" w:rsidP="003E442D">
      <w:pPr>
        <w:rPr>
          <w:rFonts w:ascii="Sylfaen" w:hAnsi="Sylfaen" w:cs="Sylfaen"/>
          <w:sz w:val="28"/>
        </w:rPr>
      </w:pPr>
    </w:p>
    <w:p w:rsidR="002D7033" w:rsidRPr="002D7033" w:rsidRDefault="002D7033" w:rsidP="003E442D">
      <w:pPr>
        <w:rPr>
          <w:rFonts w:ascii="Sylfaen" w:hAnsi="Sylfaen" w:cs="Sylfaen"/>
          <w:sz w:val="28"/>
        </w:rPr>
      </w:pPr>
      <w:bookmarkStart w:id="0" w:name="_GoBack"/>
      <w:bookmarkEnd w:id="0"/>
    </w:p>
    <w:p w:rsidR="007C3782" w:rsidRDefault="007C3782" w:rsidP="007C3782">
      <w:pPr>
        <w:rPr>
          <w:rFonts w:ascii="Sylfaen" w:hAnsi="Sylfaen" w:cs="Sylfaen"/>
          <w:sz w:val="28"/>
          <w:lang w:val="ka-GE"/>
        </w:rPr>
      </w:pPr>
    </w:p>
    <w:p w:rsidR="00F54C89" w:rsidRDefault="00F54C89" w:rsidP="007C3782">
      <w:pPr>
        <w:rPr>
          <w:rFonts w:ascii="Sylfaen" w:hAnsi="Sylfaen" w:cs="Sylfaen"/>
          <w:sz w:val="28"/>
          <w:lang w:val="ka-GE"/>
        </w:rPr>
      </w:pPr>
    </w:p>
    <w:p w:rsidR="00F54C89" w:rsidRDefault="00F54C89" w:rsidP="007C3782">
      <w:pPr>
        <w:rPr>
          <w:rFonts w:ascii="Sylfaen" w:hAnsi="Sylfaen" w:cs="Sylfaen"/>
          <w:sz w:val="24"/>
          <w:lang w:val="ka-GE"/>
        </w:rPr>
      </w:pPr>
    </w:p>
    <w:p w:rsidR="007C3782" w:rsidRDefault="007C3782" w:rsidP="007C3782">
      <w:pPr>
        <w:rPr>
          <w:rFonts w:ascii="Sylfaen" w:hAnsi="Sylfaen" w:cs="Sylfaen"/>
          <w:sz w:val="24"/>
          <w:lang w:val="ka-GE"/>
        </w:rPr>
      </w:pPr>
    </w:p>
    <w:p w:rsidR="007C3782" w:rsidRDefault="007C3782" w:rsidP="007C3782">
      <w:pPr>
        <w:rPr>
          <w:rFonts w:ascii="Sylfaen" w:hAnsi="Sylfaen" w:cs="Sylfaen"/>
          <w:sz w:val="24"/>
          <w:lang w:val="ka-GE"/>
        </w:rPr>
      </w:pPr>
    </w:p>
    <w:p w:rsidR="007C3782" w:rsidRDefault="007C3782" w:rsidP="007C3782">
      <w:pPr>
        <w:rPr>
          <w:rFonts w:ascii="Sylfaen" w:hAnsi="Sylfaen" w:cs="Sylfaen"/>
          <w:sz w:val="24"/>
          <w:lang w:val="ka-GE"/>
        </w:rPr>
      </w:pPr>
    </w:p>
    <w:p w:rsidR="007C3782" w:rsidRDefault="007C3782" w:rsidP="007C3782">
      <w:pPr>
        <w:rPr>
          <w:rFonts w:ascii="Sylfaen" w:hAnsi="Sylfaen" w:cs="Sylfaen"/>
          <w:sz w:val="24"/>
          <w:lang w:val="ka-GE"/>
        </w:rPr>
      </w:pPr>
    </w:p>
    <w:p w:rsidR="007C3782" w:rsidRDefault="00406249" w:rsidP="007C3782">
      <w:pPr>
        <w:rPr>
          <w:rFonts w:ascii="Sylfaen" w:hAnsi="Sylfaen" w:cs="Sylfaen"/>
          <w:sz w:val="24"/>
          <w:lang w:val="ka-GE"/>
        </w:rPr>
      </w:pPr>
      <w:r>
        <w:rPr>
          <w:rFonts w:ascii="Sylfaen" w:hAnsi="Sylfaen" w:cs="Sylfaen"/>
          <w:sz w:val="24"/>
          <w:lang w:val="ka-GE"/>
        </w:rPr>
        <w:t xml:space="preserve">                                                                    5</w:t>
      </w:r>
    </w:p>
    <w:p w:rsidR="007C3782" w:rsidRDefault="007C3782" w:rsidP="007C3782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სადემონტაჟო სამუშაოთა ხანგრძლივობა</w:t>
      </w: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</w:t>
      </w:r>
      <w:r w:rsidR="00B435A0">
        <w:rPr>
          <w:rFonts w:ascii="Sylfaen" w:hAnsi="Sylfaen"/>
          <w:sz w:val="28"/>
          <w:lang w:val="ka-GE"/>
        </w:rPr>
        <w:t xml:space="preserve">   </w:t>
      </w:r>
      <w:r w:rsidR="00413E84">
        <w:rPr>
          <w:rFonts w:ascii="Sylfaen" w:hAnsi="Sylfaen"/>
          <w:sz w:val="28"/>
          <w:lang w:val="ka-GE"/>
        </w:rPr>
        <w:t xml:space="preserve">წალენჯიხის   </w:t>
      </w:r>
      <w:r w:rsidR="0080212B">
        <w:rPr>
          <w:rFonts w:ascii="Sylfaen" w:hAnsi="Sylfaen"/>
          <w:sz w:val="28"/>
          <w:lang w:val="ka-GE"/>
        </w:rPr>
        <w:t xml:space="preserve">მუნიციპალიტეტის    </w:t>
      </w:r>
      <w:r w:rsidR="00413E84">
        <w:rPr>
          <w:rFonts w:ascii="Sylfaen" w:hAnsi="Sylfaen"/>
          <w:sz w:val="28"/>
          <w:lang w:val="ka-GE"/>
        </w:rPr>
        <w:t xml:space="preserve">ჯგალის    თემის (კანთის)  </w:t>
      </w:r>
      <w:r w:rsidR="00B435A0">
        <w:rPr>
          <w:rFonts w:ascii="Sylfaen" w:hAnsi="Sylfaen"/>
          <w:sz w:val="28"/>
          <w:lang w:val="ka-GE"/>
        </w:rPr>
        <w:t xml:space="preserve">საჯარო   სკოლის  </w:t>
      </w:r>
      <w:r w:rsidR="00413E84">
        <w:rPr>
          <w:rFonts w:ascii="Sylfaen" w:hAnsi="Sylfaen"/>
          <w:sz w:val="28"/>
        </w:rPr>
        <w:t>N</w:t>
      </w:r>
      <w:r w:rsidR="00B435A0">
        <w:rPr>
          <w:rFonts w:ascii="Sylfaen" w:hAnsi="Sylfaen"/>
          <w:sz w:val="28"/>
          <w:lang w:val="ka-GE"/>
        </w:rPr>
        <w:t xml:space="preserve"> </w:t>
      </w:r>
      <w:r w:rsidR="00413E84">
        <w:rPr>
          <w:rFonts w:ascii="Sylfaen" w:hAnsi="Sylfaen"/>
          <w:sz w:val="28"/>
          <w:lang w:val="ka-GE"/>
        </w:rPr>
        <w:t>2</w:t>
      </w:r>
      <w:r w:rsidR="00B435A0">
        <w:rPr>
          <w:rFonts w:ascii="Sylfaen" w:hAnsi="Sylfaen"/>
          <w:sz w:val="28"/>
          <w:lang w:val="ka-GE"/>
        </w:rPr>
        <w:t xml:space="preserve">   შენობის </w:t>
      </w:r>
      <w:r>
        <w:rPr>
          <w:rFonts w:ascii="Sylfaen" w:hAnsi="Sylfaen"/>
          <w:sz w:val="28"/>
          <w:lang w:val="ka-GE"/>
        </w:rPr>
        <w:t>დემონტაჟის ხანგრძლივობა განსაზღვრულია სნდაწ 1.04.03-85 – „მშენებლობის ხანგრძლივობის ნორმები“-ს და დამხმარე „სარეკონსტრუქციო და სადემონტაჟო სამუშაოთა ხანგრძლივობის განსაზღვრა“-ს საფუძველზე</w:t>
      </w:r>
      <w:r w:rsidR="0080212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80212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შეადგენს</w:t>
      </w:r>
      <w:r w:rsidR="0080212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80212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დაწყებიდან          </w:t>
      </w:r>
      <w:r w:rsidR="00B435A0">
        <w:rPr>
          <w:rFonts w:ascii="Sylfaen" w:hAnsi="Sylfaen"/>
          <w:sz w:val="28"/>
          <w:lang w:val="ka-GE"/>
        </w:rPr>
        <w:t xml:space="preserve">2 </w:t>
      </w:r>
      <w:r>
        <w:rPr>
          <w:rFonts w:ascii="Sylfaen" w:hAnsi="Sylfaen"/>
          <w:sz w:val="28"/>
          <w:lang w:val="ka-GE"/>
        </w:rPr>
        <w:t xml:space="preserve"> თვეს,</w:t>
      </w:r>
      <w:r w:rsidR="0080212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მათ შორის მოსამზადებელი პერიოდის ხანგრძლივობა-4 დღე.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 სადემონტაჟო სამუშაოთა ტექნოლოგიური თანამიმდევრობა და ხანგრძლივობა მოცემულია „სადემონტაჟო სამუშაოთა წარმოების კალენდარულ გეგმა“-ში. </w:t>
      </w: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  <w:r>
        <w:rPr>
          <w:rFonts w:ascii="Sylfaen" w:hAnsi="Sylfaen"/>
          <w:sz w:val="28"/>
        </w:rPr>
        <w:t xml:space="preserve">   </w:t>
      </w:r>
      <w:r>
        <w:rPr>
          <w:rFonts w:ascii="Sylfaen" w:hAnsi="Sylfaen"/>
          <w:sz w:val="24"/>
          <w:lang w:val="ka-GE"/>
        </w:rPr>
        <w:t>6</w:t>
      </w:r>
    </w:p>
    <w:p w:rsidR="007C3782" w:rsidRDefault="007C3782" w:rsidP="007C3782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სადემონტაჟო სამუშაოთა რიგობრიობა და ეტაპები</w:t>
      </w:r>
    </w:p>
    <w:p w:rsidR="007C3782" w:rsidRDefault="007C3782" w:rsidP="007C3782">
      <w:pPr>
        <w:pStyle w:val="ListParagraph"/>
        <w:tabs>
          <w:tab w:val="left" w:pos="1860"/>
        </w:tabs>
        <w:ind w:left="1080"/>
        <w:rPr>
          <w:rFonts w:ascii="Sylfaen" w:hAnsi="Sylfaen"/>
          <w:sz w:val="28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</w:t>
      </w:r>
      <w:r w:rsidR="00B435A0">
        <w:rPr>
          <w:rFonts w:ascii="Sylfaen" w:hAnsi="Sylfaen"/>
          <w:sz w:val="28"/>
          <w:lang w:val="ka-GE"/>
        </w:rPr>
        <w:t xml:space="preserve"> </w:t>
      </w:r>
      <w:r w:rsidR="00413E84">
        <w:rPr>
          <w:rFonts w:ascii="Sylfaen" w:hAnsi="Sylfaen"/>
          <w:sz w:val="28"/>
          <w:lang w:val="ka-GE"/>
        </w:rPr>
        <w:t xml:space="preserve">წალენჯიხის  </w:t>
      </w:r>
      <w:r w:rsidR="00B435A0">
        <w:rPr>
          <w:rFonts w:ascii="Sylfaen" w:hAnsi="Sylfaen"/>
          <w:sz w:val="28"/>
          <w:lang w:val="ka-GE"/>
        </w:rPr>
        <w:t xml:space="preserve">  </w:t>
      </w:r>
      <w:r w:rsidR="0080212B">
        <w:rPr>
          <w:rFonts w:ascii="Sylfaen" w:hAnsi="Sylfaen"/>
          <w:sz w:val="28"/>
          <w:lang w:val="ka-GE"/>
        </w:rPr>
        <w:t>მ</w:t>
      </w:r>
      <w:r w:rsidR="00413E84">
        <w:rPr>
          <w:rFonts w:ascii="Sylfaen" w:hAnsi="Sylfaen"/>
          <w:sz w:val="28"/>
          <w:lang w:val="ka-GE"/>
        </w:rPr>
        <w:t>უ</w:t>
      </w:r>
      <w:r w:rsidR="0080212B">
        <w:rPr>
          <w:rFonts w:ascii="Sylfaen" w:hAnsi="Sylfaen"/>
          <w:sz w:val="28"/>
          <w:lang w:val="ka-GE"/>
        </w:rPr>
        <w:t xml:space="preserve">ნიციპალიტეტის     </w:t>
      </w:r>
      <w:r w:rsidR="00413E84">
        <w:rPr>
          <w:rFonts w:ascii="Sylfaen" w:hAnsi="Sylfaen"/>
          <w:sz w:val="28"/>
          <w:lang w:val="ka-GE"/>
        </w:rPr>
        <w:t xml:space="preserve">ჯგალის   თემის </w:t>
      </w:r>
      <w:r w:rsidR="00413E84">
        <w:rPr>
          <w:rFonts w:ascii="Sylfaen" w:hAnsi="Sylfaen"/>
          <w:sz w:val="28"/>
        </w:rPr>
        <w:t>(</w:t>
      </w:r>
      <w:r w:rsidR="00413E84">
        <w:rPr>
          <w:rFonts w:ascii="Sylfaen" w:hAnsi="Sylfaen"/>
          <w:sz w:val="28"/>
          <w:lang w:val="ka-GE"/>
        </w:rPr>
        <w:t xml:space="preserve">კანთის)  </w:t>
      </w:r>
      <w:r w:rsidR="00B435A0">
        <w:rPr>
          <w:rFonts w:ascii="Sylfaen" w:hAnsi="Sylfaen"/>
          <w:sz w:val="28"/>
          <w:lang w:val="ka-GE"/>
        </w:rPr>
        <w:t xml:space="preserve">საჯარო   სკოლის </w:t>
      </w:r>
      <w:r w:rsidR="00413E84">
        <w:rPr>
          <w:rFonts w:ascii="Sylfaen" w:hAnsi="Sylfaen"/>
          <w:sz w:val="28"/>
        </w:rPr>
        <w:t>N</w:t>
      </w:r>
      <w:r w:rsidR="00B435A0">
        <w:rPr>
          <w:rFonts w:ascii="Sylfaen" w:hAnsi="Sylfaen"/>
          <w:sz w:val="28"/>
          <w:lang w:val="ka-GE"/>
        </w:rPr>
        <w:t xml:space="preserve"> </w:t>
      </w:r>
      <w:r w:rsidR="00413E84">
        <w:rPr>
          <w:rFonts w:ascii="Sylfaen" w:hAnsi="Sylfaen"/>
          <w:sz w:val="28"/>
          <w:lang w:val="ka-GE"/>
        </w:rPr>
        <w:t>2</w:t>
      </w:r>
      <w:r w:rsidR="00B435A0">
        <w:rPr>
          <w:rFonts w:ascii="Sylfaen" w:hAnsi="Sylfaen"/>
          <w:sz w:val="28"/>
          <w:lang w:val="ka-GE"/>
        </w:rPr>
        <w:t xml:space="preserve">   შენობის</w:t>
      </w:r>
      <w:r w:rsidR="00413E84">
        <w:rPr>
          <w:rFonts w:ascii="Sylfaen" w:hAnsi="Sylfaen"/>
          <w:sz w:val="28"/>
          <w:lang w:val="ka-GE"/>
        </w:rPr>
        <w:t xml:space="preserve"> </w:t>
      </w:r>
      <w:r w:rsidR="00B435A0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სადემონტაჟო</w:t>
      </w:r>
      <w:r w:rsidR="00413E8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 სრულდება ორ რიგად: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რიგი-მოსამზადებელი სამუშაოები.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მეორე რიგი-დემონტაჟის ძირითადი სამუშაოები.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მოსამზადებელ პერიოდში სრულდება შემდეგი სამუშაოები: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</w:t>
      </w:r>
      <w:r w:rsidR="00D76D44">
        <w:rPr>
          <w:rFonts w:ascii="Sylfaen" w:hAnsi="Sylfaen"/>
          <w:sz w:val="28"/>
          <w:lang w:val="ka-GE"/>
        </w:rPr>
        <w:t>)</w:t>
      </w:r>
      <w:r>
        <w:rPr>
          <w:rFonts w:ascii="Sylfaen" w:hAnsi="Sylfaen"/>
          <w:sz w:val="28"/>
          <w:lang w:val="ka-GE"/>
        </w:rPr>
        <w:t xml:space="preserve"> სადემონტაჟო შენობის კონტურის გასწვრივ</w:t>
      </w:r>
      <w:r w:rsidR="00D76D4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გარე კონტურიდან 3 მეტრის მანძილზე </w:t>
      </w:r>
      <w:r w:rsidR="0080212B">
        <w:rPr>
          <w:rFonts w:ascii="Sylfaen" w:hAnsi="Sylfaen"/>
          <w:sz w:val="28"/>
          <w:lang w:val="ka-GE"/>
        </w:rPr>
        <w:t xml:space="preserve">( ამწის  სამოძრაო   ზოლის  გარდა)  </w:t>
      </w:r>
      <w:r>
        <w:rPr>
          <w:rFonts w:ascii="Sylfaen" w:hAnsi="Sylfaen"/>
          <w:sz w:val="28"/>
          <w:lang w:val="ka-GE"/>
        </w:rPr>
        <w:t xml:space="preserve">ეწყობა </w:t>
      </w:r>
      <w:r w:rsidR="00D76D44">
        <w:rPr>
          <w:rFonts w:ascii="Sylfaen" w:hAnsi="Sylfaen"/>
          <w:sz w:val="28"/>
          <w:lang w:val="ka-GE"/>
        </w:rPr>
        <w:t>სახიფათო ზონის აღნიშვნა ნიშნებით და სიგნალებით, ასევე ეწყობა სადემონტაჟო მოედნის შემოღობვა.</w:t>
      </w:r>
    </w:p>
    <w:p w:rsidR="007C3782" w:rsidRDefault="0080212B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</w:t>
      </w:r>
      <w:r w:rsidR="007C3782">
        <w:rPr>
          <w:rFonts w:ascii="Sylfaen" w:hAnsi="Sylfaen"/>
          <w:sz w:val="28"/>
          <w:lang w:val="ka-GE"/>
        </w:rPr>
        <w:t>)დროებითი შენობის მოწყობა.</w:t>
      </w:r>
    </w:p>
    <w:p w:rsidR="00D76D44" w:rsidRDefault="0080212B" w:rsidP="0080212B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</w:t>
      </w:r>
      <w:r w:rsidR="00D76D44">
        <w:rPr>
          <w:rFonts w:ascii="Sylfaen" w:hAnsi="Sylfaen"/>
          <w:sz w:val="28"/>
          <w:lang w:val="ka-GE"/>
        </w:rPr>
        <w:t>)</w:t>
      </w:r>
      <w:r w:rsidR="007C3782">
        <w:rPr>
          <w:rFonts w:ascii="Sylfaen" w:hAnsi="Sylfaen"/>
          <w:sz w:val="28"/>
          <w:lang w:val="ka-GE"/>
        </w:rPr>
        <w:t>შენობის შიგა  ელ.ქსელის და წყლის ქსელის გამორთვა გარე საკომუნიკაციო  ქსელებიდან (არსებობის შემთხვევაში)</w:t>
      </w:r>
      <w:r>
        <w:rPr>
          <w:rFonts w:ascii="Sylfaen" w:hAnsi="Sylfaen"/>
          <w:sz w:val="28"/>
          <w:lang w:val="ka-GE"/>
        </w:rPr>
        <w:t>.</w:t>
      </w:r>
    </w:p>
    <w:p w:rsidR="007C3782" w:rsidRDefault="0080212B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</w:t>
      </w:r>
      <w:r w:rsidR="00D76D44">
        <w:rPr>
          <w:rFonts w:ascii="Sylfaen" w:hAnsi="Sylfaen"/>
          <w:sz w:val="28"/>
          <w:lang w:val="ka-GE"/>
        </w:rPr>
        <w:t>)</w:t>
      </w:r>
      <w:r w:rsidR="007C3782">
        <w:rPr>
          <w:rFonts w:ascii="Sylfaen" w:hAnsi="Sylfaen"/>
          <w:sz w:val="28"/>
          <w:lang w:val="ka-GE"/>
        </w:rPr>
        <w:t>მტვრისგან და ხმაურისგან დამცავი ღონისძიებების განხორციელება.</w:t>
      </w:r>
    </w:p>
    <w:p w:rsidR="007C3782" w:rsidRDefault="0080212B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</w:t>
      </w:r>
      <w:r w:rsidR="007C3782">
        <w:rPr>
          <w:rFonts w:ascii="Sylfaen" w:hAnsi="Sylfaen"/>
          <w:sz w:val="28"/>
          <w:lang w:val="ka-GE"/>
        </w:rPr>
        <w:t>)სახიფათო ზონების  ამკრძალავი, გამაფრთხილებელი ნიშნების და სიგნალების მოწყობა.</w:t>
      </w:r>
    </w:p>
    <w:p w:rsidR="007C3782" w:rsidRDefault="0080212B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</w:t>
      </w:r>
      <w:r w:rsidR="007C3782">
        <w:rPr>
          <w:rFonts w:ascii="Sylfaen" w:hAnsi="Sylfaen"/>
          <w:sz w:val="28"/>
          <w:lang w:val="ka-GE"/>
        </w:rPr>
        <w:t>) დროებითი სასაწყობო მოედნის მომზადება</w:t>
      </w:r>
    </w:p>
    <w:p w:rsidR="00192EAE" w:rsidRDefault="00192EAE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192EAE" w:rsidRDefault="00192EAE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80212B" w:rsidRDefault="0080212B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D76D44" w:rsidRDefault="00D76D44" w:rsidP="00D76D44">
      <w:pPr>
        <w:tabs>
          <w:tab w:val="left" w:pos="403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  <w:r w:rsidRPr="00D76D44">
        <w:rPr>
          <w:rFonts w:ascii="Sylfaen" w:hAnsi="Sylfaen"/>
          <w:sz w:val="24"/>
          <w:lang w:val="ka-GE"/>
        </w:rPr>
        <w:t>7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ძირითად პერიოდში ხორციელდება</w:t>
      </w:r>
      <w:r w:rsidR="00192EAE">
        <w:rPr>
          <w:rFonts w:ascii="Sylfaen" w:hAnsi="Sylfaen"/>
          <w:sz w:val="28"/>
          <w:lang w:val="ka-GE"/>
        </w:rPr>
        <w:t xml:space="preserve">  დამხმარე   </w:t>
      </w:r>
      <w:r>
        <w:rPr>
          <w:rFonts w:ascii="Sylfaen" w:hAnsi="Sylfaen"/>
          <w:sz w:val="28"/>
          <w:lang w:val="ka-GE"/>
        </w:rPr>
        <w:t xml:space="preserve">შენობის </w:t>
      </w:r>
      <w:r w:rsidR="007039C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სადემონტაჟო სამუშაოები შემდეგ ეტაპებად: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Iეტაპი </w:t>
      </w:r>
      <w:r w:rsidR="00AD531F">
        <w:rPr>
          <w:rFonts w:ascii="Sylfaen" w:hAnsi="Sylfaen"/>
          <w:sz w:val="28"/>
          <w:lang w:val="ka-GE"/>
        </w:rPr>
        <w:t>-</w:t>
      </w:r>
      <w:r>
        <w:rPr>
          <w:rFonts w:ascii="Sylfaen" w:hAnsi="Sylfaen"/>
          <w:sz w:val="28"/>
          <w:lang w:val="ka-GE"/>
        </w:rPr>
        <w:t xml:space="preserve">  სახურავის </w:t>
      </w:r>
      <w:r w:rsidR="00413E84">
        <w:rPr>
          <w:rFonts w:ascii="Sylfaen" w:hAnsi="Sylfaen"/>
          <w:sz w:val="28"/>
          <w:lang w:val="ka-GE"/>
        </w:rPr>
        <w:t xml:space="preserve">   </w:t>
      </w:r>
      <w:r w:rsidR="00C75943">
        <w:rPr>
          <w:rFonts w:ascii="Sylfaen" w:hAnsi="Sylfaen"/>
          <w:sz w:val="28"/>
          <w:lang w:val="ka-GE"/>
        </w:rPr>
        <w:t>ბურულის</w:t>
      </w:r>
      <w:r w:rsidR="00413E8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</w:t>
      </w:r>
    </w:p>
    <w:p w:rsidR="00192EAE" w:rsidRDefault="007C3782" w:rsidP="00192EAE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IIეტაპი -</w:t>
      </w:r>
      <w:r w:rsidR="00192EAE">
        <w:rPr>
          <w:rFonts w:ascii="Sylfaen" w:hAnsi="Sylfaen"/>
          <w:sz w:val="28"/>
          <w:lang w:val="ka-GE"/>
        </w:rPr>
        <w:t xml:space="preserve">სახურავის     ხის   კონსტრუქციების   დემონტაჟი </w:t>
      </w:r>
      <w:r w:rsidR="00413E84">
        <w:rPr>
          <w:rFonts w:ascii="Sylfaen" w:hAnsi="Sylfaen"/>
          <w:sz w:val="28"/>
          <w:lang w:val="ka-GE"/>
        </w:rPr>
        <w:t xml:space="preserve">                                                                                               </w:t>
      </w:r>
      <w:r w:rsidR="00192EAE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III ეტაპი-</w:t>
      </w:r>
      <w:r w:rsidR="00413E84">
        <w:rPr>
          <w:rFonts w:ascii="Sylfaen" w:hAnsi="Sylfaen"/>
          <w:sz w:val="28"/>
          <w:lang w:val="ka-GE"/>
        </w:rPr>
        <w:t xml:space="preserve">წვრილი   ბლოკის  </w:t>
      </w:r>
      <w:r>
        <w:rPr>
          <w:rFonts w:ascii="Sylfaen" w:hAnsi="Sylfaen"/>
          <w:sz w:val="28"/>
          <w:lang w:val="ka-GE"/>
        </w:rPr>
        <w:t xml:space="preserve"> </w:t>
      </w:r>
      <w:r w:rsidR="00BC05F4">
        <w:rPr>
          <w:rFonts w:ascii="Sylfaen" w:hAnsi="Sylfaen"/>
          <w:sz w:val="28"/>
          <w:lang w:val="ka-GE"/>
        </w:rPr>
        <w:t>კედლების</w:t>
      </w:r>
      <w:r w:rsidR="00192EAE">
        <w:rPr>
          <w:rFonts w:ascii="Sylfaen" w:hAnsi="Sylfaen"/>
          <w:sz w:val="28"/>
          <w:lang w:val="ka-GE"/>
        </w:rPr>
        <w:t xml:space="preserve"> </w:t>
      </w:r>
      <w:r w:rsidR="00BC05F4">
        <w:rPr>
          <w:rFonts w:ascii="Sylfaen" w:hAnsi="Sylfaen"/>
          <w:sz w:val="28"/>
          <w:lang w:val="ka-GE"/>
        </w:rPr>
        <w:t xml:space="preserve"> </w:t>
      </w:r>
      <w:r w:rsidR="00413E84">
        <w:rPr>
          <w:rFonts w:ascii="Sylfaen" w:hAnsi="Sylfaen"/>
          <w:sz w:val="28"/>
          <w:lang w:val="ka-GE"/>
        </w:rPr>
        <w:t>დემონტაჟი</w:t>
      </w:r>
    </w:p>
    <w:p w:rsidR="007C3782" w:rsidRPr="00192EAE" w:rsidRDefault="007C3782" w:rsidP="00192EAE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IVეტაპი- საძირკვლების დემონტაჟი 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 სწარმოებს „ზემოდან-ქვემოთ“ , „სახურავიდან-საძირკვლების ჩათვლით“, ელემენტური დაშლისა და გამსხვილებული ბლოკებით დაშლის მეთოდებით, დემონტაჟის ტექნოლოგიის შესაბამისად.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მზიდი კონსტრუქციების დემონტაჟი სწარმოებს შემდეგი თანმიმდევრობით: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</w:t>
      </w:r>
      <w:r w:rsidR="00192EAE">
        <w:rPr>
          <w:rFonts w:ascii="Sylfaen" w:hAnsi="Sylfaen"/>
          <w:sz w:val="28"/>
          <w:lang w:val="ka-GE"/>
        </w:rPr>
        <w:t xml:space="preserve">  სახურავის  </w:t>
      </w:r>
      <w:r>
        <w:rPr>
          <w:rFonts w:ascii="Sylfaen" w:hAnsi="Sylfaen"/>
          <w:sz w:val="28"/>
          <w:lang w:val="ka-GE"/>
        </w:rPr>
        <w:t xml:space="preserve"> </w:t>
      </w:r>
      <w:r w:rsidR="00192EAE">
        <w:rPr>
          <w:rFonts w:ascii="Sylfaen" w:hAnsi="Sylfaen"/>
          <w:sz w:val="28"/>
          <w:lang w:val="ka-GE"/>
        </w:rPr>
        <w:t xml:space="preserve">   ხის   კონსტრუქციების   </w:t>
      </w:r>
      <w:r>
        <w:rPr>
          <w:rFonts w:ascii="Sylfaen" w:hAnsi="Sylfaen"/>
          <w:sz w:val="28"/>
          <w:lang w:val="ka-GE"/>
        </w:rPr>
        <w:t xml:space="preserve">დემონტაჟი 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ბ)</w:t>
      </w:r>
      <w:r w:rsidR="00192EAE">
        <w:rPr>
          <w:rFonts w:ascii="Sylfaen" w:hAnsi="Sylfaen"/>
          <w:sz w:val="28"/>
          <w:lang w:val="ka-GE"/>
        </w:rPr>
        <w:t xml:space="preserve">  </w:t>
      </w:r>
      <w:r w:rsidR="00413E84">
        <w:rPr>
          <w:rFonts w:ascii="Sylfaen" w:hAnsi="Sylfaen"/>
          <w:sz w:val="28"/>
          <w:lang w:val="ka-GE"/>
        </w:rPr>
        <w:t xml:space="preserve">წვრილი   ბლოკის   </w:t>
      </w:r>
      <w:r w:rsidR="00192EA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მზიდი კედლების  დემონტაჟი.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გ) </w:t>
      </w:r>
      <w:r w:rsidR="00192EA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საძირკვლების დემონტაჟი</w:t>
      </w:r>
    </w:p>
    <w:p w:rsidR="00192EAE" w:rsidRDefault="00192EAE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192EAE" w:rsidRDefault="00192EAE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192EAE" w:rsidRDefault="00192EAE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C3782" w:rsidRDefault="007C3782" w:rsidP="007C3782">
      <w:pPr>
        <w:tabs>
          <w:tab w:val="left" w:pos="418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>8</w:t>
      </w:r>
    </w:p>
    <w:p w:rsidR="007C3782" w:rsidRDefault="007C3782" w:rsidP="00653A31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სადემონტაჟო</w:t>
      </w:r>
      <w:r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680DA6" w:rsidRPr="00653A31" w:rsidRDefault="00680DA6" w:rsidP="00680DA6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7C3782" w:rsidRDefault="00192EAE" w:rsidP="007C3782">
      <w:pPr>
        <w:tabs>
          <w:tab w:val="left" w:pos="1860"/>
        </w:tabs>
        <w:spacing w:after="0" w:line="24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</w:t>
      </w:r>
      <w:r w:rsidR="007C3782">
        <w:rPr>
          <w:rFonts w:ascii="Sylfaen" w:hAnsi="Sylfaen"/>
          <w:sz w:val="28"/>
          <w:lang w:val="ka-GE"/>
        </w:rPr>
        <w:t>შენობის</w:t>
      </w:r>
      <w:r>
        <w:rPr>
          <w:rFonts w:ascii="Sylfaen" w:hAnsi="Sylfaen"/>
          <w:sz w:val="28"/>
          <w:lang w:val="ka-GE"/>
        </w:rPr>
        <w:t xml:space="preserve"> </w:t>
      </w:r>
      <w:r w:rsidR="007C3782">
        <w:rPr>
          <w:rFonts w:ascii="Sylfaen" w:hAnsi="Sylfaen"/>
          <w:sz w:val="28"/>
          <w:lang w:val="ka-GE"/>
        </w:rPr>
        <w:t xml:space="preserve"> სადემონტაჟო</w:t>
      </w:r>
      <w:r>
        <w:rPr>
          <w:rFonts w:ascii="Sylfaen" w:hAnsi="Sylfaen"/>
          <w:sz w:val="28"/>
          <w:lang w:val="ka-GE"/>
        </w:rPr>
        <w:t xml:space="preserve"> </w:t>
      </w:r>
      <w:r w:rsidR="007C3782">
        <w:rPr>
          <w:rFonts w:ascii="Sylfaen" w:hAnsi="Sylfaen"/>
          <w:sz w:val="28"/>
          <w:lang w:val="ka-GE"/>
        </w:rPr>
        <w:t xml:space="preserve"> სამუშოთა</w:t>
      </w:r>
      <w:r>
        <w:rPr>
          <w:rFonts w:ascii="Sylfaen" w:hAnsi="Sylfaen"/>
          <w:sz w:val="28"/>
          <w:lang w:val="ka-GE"/>
        </w:rPr>
        <w:t xml:space="preserve"> </w:t>
      </w:r>
      <w:r w:rsidR="007C3782">
        <w:rPr>
          <w:rFonts w:ascii="Sylfaen" w:hAnsi="Sylfaen"/>
          <w:sz w:val="28"/>
          <w:lang w:val="ka-GE"/>
        </w:rPr>
        <w:t xml:space="preserve"> წარმოებისას მკაცრად უნდა </w:t>
      </w:r>
      <w:r w:rsidR="00DF31A3">
        <w:rPr>
          <w:rFonts w:ascii="Sylfaen" w:hAnsi="Sylfaen"/>
          <w:sz w:val="28"/>
          <w:lang w:val="ka-GE"/>
        </w:rPr>
        <w:t xml:space="preserve"> </w:t>
      </w:r>
      <w:r w:rsidR="007C3782">
        <w:rPr>
          <w:rFonts w:ascii="Sylfaen" w:hAnsi="Sylfaen"/>
          <w:sz w:val="28"/>
          <w:lang w:val="ka-GE"/>
        </w:rPr>
        <w:t>იქნას</w:t>
      </w:r>
      <w:r w:rsidR="00DF31A3">
        <w:rPr>
          <w:rFonts w:ascii="Sylfaen" w:hAnsi="Sylfaen"/>
          <w:sz w:val="28"/>
          <w:lang w:val="ka-GE"/>
        </w:rPr>
        <w:t xml:space="preserve"> </w:t>
      </w:r>
      <w:r w:rsidR="007C3782">
        <w:rPr>
          <w:rFonts w:ascii="Sylfaen" w:hAnsi="Sylfaen"/>
          <w:sz w:val="28"/>
          <w:lang w:val="ka-GE"/>
        </w:rPr>
        <w:t xml:space="preserve"> დაცული</w:t>
      </w:r>
      <w:r w:rsidR="00DF31A3">
        <w:rPr>
          <w:rFonts w:ascii="Sylfaen" w:hAnsi="Sylfaen"/>
          <w:sz w:val="28"/>
          <w:lang w:val="ka-GE"/>
        </w:rPr>
        <w:t xml:space="preserve">  </w:t>
      </w:r>
      <w:r w:rsidR="007C3782">
        <w:rPr>
          <w:rFonts w:ascii="Sylfaen" w:hAnsi="Sylfaen"/>
          <w:sz w:val="28"/>
          <w:lang w:val="ka-GE"/>
        </w:rPr>
        <w:t xml:space="preserve"> სადემონტაჟო </w:t>
      </w:r>
      <w:r w:rsidR="00DF31A3">
        <w:rPr>
          <w:rFonts w:ascii="Sylfaen" w:hAnsi="Sylfaen"/>
          <w:sz w:val="28"/>
          <w:lang w:val="ka-GE"/>
        </w:rPr>
        <w:t xml:space="preserve"> </w:t>
      </w:r>
      <w:r w:rsidR="007C3782">
        <w:rPr>
          <w:rFonts w:ascii="Sylfaen" w:hAnsi="Sylfaen"/>
          <w:sz w:val="28"/>
          <w:lang w:val="ka-GE"/>
        </w:rPr>
        <w:t>სამუშაოთა</w:t>
      </w:r>
      <w:r w:rsidR="00DF31A3">
        <w:rPr>
          <w:rFonts w:ascii="Sylfaen" w:hAnsi="Sylfaen"/>
          <w:sz w:val="28"/>
        </w:rPr>
        <w:t xml:space="preserve"> </w:t>
      </w:r>
      <w:r w:rsidR="00DF31A3">
        <w:rPr>
          <w:rFonts w:ascii="Sylfaen" w:hAnsi="Sylfaen"/>
          <w:sz w:val="28"/>
          <w:lang w:val="ka-GE"/>
        </w:rPr>
        <w:t xml:space="preserve">   წარმოების  </w:t>
      </w:r>
      <w:r w:rsidR="007C3782">
        <w:rPr>
          <w:rFonts w:ascii="Sylfaen" w:hAnsi="Sylfaen"/>
          <w:sz w:val="28"/>
          <w:lang w:val="ka-GE"/>
        </w:rPr>
        <w:t>ტექნოლოგიური</w:t>
      </w:r>
      <w:r w:rsidR="00DF31A3">
        <w:rPr>
          <w:rFonts w:ascii="Sylfaen" w:hAnsi="Sylfaen"/>
          <w:sz w:val="28"/>
          <w:lang w:val="ka-GE"/>
        </w:rPr>
        <w:t xml:space="preserve"> </w:t>
      </w:r>
      <w:r w:rsidR="007C3782">
        <w:rPr>
          <w:rFonts w:ascii="Sylfaen" w:hAnsi="Sylfaen"/>
          <w:sz w:val="28"/>
          <w:lang w:val="ka-GE"/>
        </w:rPr>
        <w:t xml:space="preserve"> თანამიმდევრობა.</w:t>
      </w:r>
    </w:p>
    <w:p w:rsidR="007C3782" w:rsidRDefault="007C3782" w:rsidP="007C3782">
      <w:pPr>
        <w:tabs>
          <w:tab w:val="left" w:pos="1860"/>
        </w:tabs>
        <w:spacing w:after="0" w:line="24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გამოირთოს გარე ქსელებიდან  შიგა  ელ. ქსელი,წყალმომარაგების ქსელი(არსებობის შემთხვევაში)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ანაკრები </w:t>
      </w:r>
      <w:r w:rsidR="00192EAE">
        <w:rPr>
          <w:rFonts w:ascii="Sylfaen" w:hAnsi="Sylfaen"/>
          <w:sz w:val="28"/>
          <w:lang w:val="ka-GE"/>
        </w:rPr>
        <w:t xml:space="preserve">  ხის </w:t>
      </w:r>
      <w:r w:rsidR="00DF31A3">
        <w:rPr>
          <w:rFonts w:ascii="Sylfaen" w:hAnsi="Sylfaen"/>
          <w:sz w:val="28"/>
          <w:lang w:val="ka-GE"/>
        </w:rPr>
        <w:t xml:space="preserve">  კონსტრუქციების (</w:t>
      </w:r>
      <w:r>
        <w:rPr>
          <w:rFonts w:ascii="Sylfaen" w:hAnsi="Sylfaen"/>
          <w:sz w:val="28"/>
          <w:lang w:val="ka-GE"/>
        </w:rPr>
        <w:t xml:space="preserve"> </w:t>
      </w:r>
      <w:r w:rsidR="00BB3F94">
        <w:rPr>
          <w:rFonts w:ascii="Sylfaen" w:hAnsi="Sylfaen"/>
          <w:sz w:val="28"/>
          <w:lang w:val="ka-GE"/>
        </w:rPr>
        <w:t xml:space="preserve">კოჭები და </w:t>
      </w:r>
      <w:r w:rsidR="00192EAE">
        <w:rPr>
          <w:rFonts w:ascii="Sylfaen" w:hAnsi="Sylfaen"/>
          <w:sz w:val="28"/>
          <w:lang w:val="ka-GE"/>
        </w:rPr>
        <w:t xml:space="preserve">  დგარები </w:t>
      </w:r>
      <w:r w:rsidR="00DF31A3">
        <w:rPr>
          <w:rFonts w:ascii="Sylfaen" w:hAnsi="Sylfaen"/>
          <w:sz w:val="28"/>
          <w:lang w:val="ka-GE"/>
        </w:rPr>
        <w:t>)</w:t>
      </w:r>
      <w:r>
        <w:rPr>
          <w:rFonts w:ascii="Sylfaen" w:hAnsi="Sylfaen"/>
          <w:sz w:val="28"/>
          <w:lang w:val="ka-GE"/>
        </w:rPr>
        <w:t xml:space="preserve">  დემონტაჟის დაწყებამდე აუცილებლად უნდა დაზუსტდეს მათი ტექნიკური მდგომარეობა,</w:t>
      </w:r>
      <w:r w:rsidR="00DF31A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განლაგება</w:t>
      </w:r>
      <w:r w:rsidR="00DF31A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</w:t>
      </w:r>
      <w:r w:rsidR="00DF31A3">
        <w:rPr>
          <w:rFonts w:ascii="Sylfaen" w:hAnsi="Sylfaen"/>
          <w:sz w:val="28"/>
          <w:lang w:val="ka-GE"/>
        </w:rPr>
        <w:t xml:space="preserve">ა </w:t>
      </w:r>
      <w:r>
        <w:rPr>
          <w:rFonts w:ascii="Sylfaen" w:hAnsi="Sylfaen"/>
          <w:sz w:val="28"/>
          <w:lang w:val="ka-GE"/>
        </w:rPr>
        <w:t xml:space="preserve"> მაქსიმალური</w:t>
      </w:r>
      <w:r w:rsidR="00DF31A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წონა.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მხოლოდ ამის შემდეგ არის ნებადართული დემონტაჟის დაწყება.  </w:t>
      </w:r>
      <w:r>
        <w:rPr>
          <w:rFonts w:ascii="Sylfaen" w:hAnsi="Sylfaen"/>
          <w:sz w:val="24"/>
          <w:lang w:val="ka-GE"/>
        </w:rPr>
        <w:t xml:space="preserve">                                                              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„სახურავიდან-საძირკვლების ჩათვლით“. </w:t>
      </w:r>
      <w:r w:rsidR="00C75943">
        <w:rPr>
          <w:rFonts w:ascii="Sylfaen" w:hAnsi="Sylfaen"/>
          <w:sz w:val="28"/>
          <w:lang w:val="ka-GE"/>
        </w:rPr>
        <w:t xml:space="preserve">წვრილი   ბლოკის </w:t>
      </w:r>
      <w:r w:rsidR="00192EAE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მზიდი  კედლების დემონტაჟის დაწყება ნებადართულია მხოლოდ იმ შემთხვევაში</w:t>
      </w:r>
      <w:r w:rsidR="00DF31A3">
        <w:rPr>
          <w:rFonts w:ascii="Sylfaen" w:hAnsi="Sylfaen"/>
          <w:sz w:val="28"/>
          <w:lang w:val="ka-GE"/>
        </w:rPr>
        <w:t>,</w:t>
      </w:r>
      <w:r>
        <w:rPr>
          <w:rFonts w:ascii="Sylfaen" w:hAnsi="Sylfaen"/>
          <w:sz w:val="28"/>
          <w:lang w:val="ka-GE"/>
        </w:rPr>
        <w:t xml:space="preserve"> თუ  </w:t>
      </w:r>
      <w:r w:rsidR="00192EAE">
        <w:rPr>
          <w:rFonts w:ascii="Sylfaen" w:hAnsi="Sylfaen"/>
          <w:sz w:val="28"/>
          <w:lang w:val="ka-GE"/>
        </w:rPr>
        <w:t>სა</w:t>
      </w:r>
      <w:r>
        <w:rPr>
          <w:rFonts w:ascii="Sylfaen" w:hAnsi="Sylfaen"/>
          <w:sz w:val="28"/>
          <w:lang w:val="ka-GE"/>
        </w:rPr>
        <w:t>ხურ</w:t>
      </w:r>
      <w:r w:rsidR="00192EAE">
        <w:rPr>
          <w:rFonts w:ascii="Sylfaen" w:hAnsi="Sylfaen"/>
          <w:sz w:val="28"/>
          <w:lang w:val="ka-GE"/>
        </w:rPr>
        <w:t>ა</w:t>
      </w:r>
      <w:r>
        <w:rPr>
          <w:rFonts w:ascii="Sylfaen" w:hAnsi="Sylfaen"/>
          <w:sz w:val="28"/>
          <w:lang w:val="ka-GE"/>
        </w:rPr>
        <w:t xml:space="preserve">ვის ყველა </w:t>
      </w:r>
      <w:r w:rsidR="00192EAE">
        <w:rPr>
          <w:rFonts w:ascii="Sylfaen" w:hAnsi="Sylfaen"/>
          <w:sz w:val="28"/>
          <w:lang w:val="ka-GE"/>
        </w:rPr>
        <w:t xml:space="preserve">  ხის</w:t>
      </w:r>
      <w:r>
        <w:rPr>
          <w:rFonts w:ascii="Sylfaen" w:hAnsi="Sylfaen"/>
          <w:sz w:val="28"/>
          <w:lang w:val="ka-GE"/>
        </w:rPr>
        <w:t xml:space="preserve"> </w:t>
      </w:r>
      <w:r w:rsidR="00192EAE">
        <w:rPr>
          <w:rFonts w:ascii="Sylfaen" w:hAnsi="Sylfaen"/>
          <w:sz w:val="28"/>
          <w:lang w:val="ka-GE"/>
        </w:rPr>
        <w:t xml:space="preserve">კონსტრუქცია  </w:t>
      </w:r>
      <w:r>
        <w:rPr>
          <w:rFonts w:ascii="Sylfaen" w:hAnsi="Sylfaen"/>
          <w:sz w:val="28"/>
          <w:lang w:val="ka-GE"/>
        </w:rPr>
        <w:t>დემონტირებულია.</w:t>
      </w:r>
      <w:r w:rsidR="00192EAE">
        <w:rPr>
          <w:rFonts w:ascii="Sylfaen" w:hAnsi="Sylfaen"/>
          <w:sz w:val="28"/>
          <w:lang w:val="ka-GE"/>
        </w:rPr>
        <w:t xml:space="preserve">  პირველ   რიგში   დემონტირებულ   უნდა  იქნას  ავარ</w:t>
      </w:r>
      <w:r w:rsidR="002F6A1F">
        <w:rPr>
          <w:rFonts w:ascii="Sylfaen" w:hAnsi="Sylfaen"/>
          <w:sz w:val="28"/>
          <w:lang w:val="ka-GE"/>
        </w:rPr>
        <w:t>ი</w:t>
      </w:r>
      <w:r w:rsidR="00192EAE">
        <w:rPr>
          <w:rFonts w:ascii="Sylfaen" w:hAnsi="Sylfaen"/>
          <w:sz w:val="28"/>
          <w:lang w:val="ka-GE"/>
        </w:rPr>
        <w:t>უ</w:t>
      </w:r>
      <w:r w:rsidR="002F6A1F">
        <w:rPr>
          <w:rFonts w:ascii="Sylfaen" w:hAnsi="Sylfaen"/>
          <w:sz w:val="28"/>
          <w:lang w:val="ka-GE"/>
        </w:rPr>
        <w:t>ლი   კონსტრუქციები.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ყველა კონსტრუქცია დემონტაჟის დაწყებამდე უნდა გაშიშვლდეს.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სადემონტაჟო სამუშაოები ელემენტების შესაბამისად სწარმოებს შემდეგნაირად: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კარებების,ფანჯრების,სახურავის დემონტაჟი ხორციელდება ხელით,ელემენტური დაშლით.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C75943">
        <w:rPr>
          <w:rFonts w:ascii="Sylfaen" w:hAnsi="Sylfaen"/>
          <w:sz w:val="28"/>
          <w:lang w:val="ka-GE"/>
        </w:rPr>
        <w:t xml:space="preserve">ბლოკის   </w:t>
      </w:r>
      <w:r>
        <w:rPr>
          <w:rFonts w:ascii="Sylfaen" w:hAnsi="Sylfaen"/>
          <w:sz w:val="28"/>
          <w:lang w:val="ka-GE"/>
        </w:rPr>
        <w:t>მზიდი კედლების დემონტაჟი ხორციელდება ორი მეთოდით: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1)ელემენტური დაშლის გზით-მეორადი გამოყენებისთვის ვარგისი  </w:t>
      </w:r>
      <w:r w:rsidR="00C75943">
        <w:rPr>
          <w:rFonts w:ascii="Sylfaen" w:hAnsi="Sylfaen"/>
          <w:sz w:val="28"/>
          <w:lang w:val="ka-GE"/>
        </w:rPr>
        <w:t>ბლოკის</w:t>
      </w:r>
      <w:r w:rsidR="002F6A1F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>კედლების დემონტაჟი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2)მონგრევის გზით- უვარგისი </w:t>
      </w:r>
      <w:r w:rsidR="00C75943">
        <w:rPr>
          <w:rFonts w:ascii="Sylfaen" w:hAnsi="Sylfaen"/>
          <w:sz w:val="28"/>
          <w:lang w:val="ka-GE"/>
        </w:rPr>
        <w:t xml:space="preserve">ბლოკის  </w:t>
      </w:r>
      <w:r w:rsidR="002F6A1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კედლების დემონტაჟი</w:t>
      </w:r>
      <w:r w:rsidR="00DF31A3">
        <w:rPr>
          <w:rFonts w:ascii="Sylfaen" w:hAnsi="Sylfaen"/>
          <w:sz w:val="28"/>
          <w:lang w:val="ka-GE"/>
        </w:rPr>
        <w:t xml:space="preserve"> </w:t>
      </w:r>
      <w:r w:rsidR="002F6A1F">
        <w:rPr>
          <w:rFonts w:ascii="Sylfaen" w:hAnsi="Sylfaen"/>
          <w:sz w:val="28"/>
          <w:lang w:val="ka-GE"/>
        </w:rPr>
        <w:t>(პნევმატური</w:t>
      </w:r>
      <w:r w:rsidR="00FB492F">
        <w:rPr>
          <w:rFonts w:ascii="Sylfaen" w:hAnsi="Sylfaen"/>
          <w:sz w:val="28"/>
          <w:lang w:val="ka-GE"/>
        </w:rPr>
        <w:t xml:space="preserve">   სანგრევი  ჩაქუჩებით)</w:t>
      </w:r>
      <w:r>
        <w:rPr>
          <w:rFonts w:ascii="Sylfaen" w:hAnsi="Sylfaen"/>
          <w:sz w:val="28"/>
          <w:lang w:val="ka-GE"/>
        </w:rPr>
        <w:t>.</w:t>
      </w:r>
    </w:p>
    <w:p w:rsidR="002F6A1F" w:rsidRDefault="002F6A1F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680DA6" w:rsidRPr="00680DA6" w:rsidRDefault="00FB492F" w:rsidP="00680DA6">
      <w:pPr>
        <w:tabs>
          <w:tab w:val="left" w:pos="385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9      </w:t>
      </w:r>
    </w:p>
    <w:p w:rsidR="002F6A1F" w:rsidRDefault="007C3782" w:rsidP="002F6A1F">
      <w:pPr>
        <w:tabs>
          <w:tab w:val="left" w:pos="328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2F6A1F">
        <w:rPr>
          <w:rFonts w:ascii="Sylfaen" w:hAnsi="Sylfaen"/>
          <w:sz w:val="28"/>
          <w:lang w:val="ka-GE"/>
        </w:rPr>
        <w:t>ს</w:t>
      </w:r>
      <w:r>
        <w:rPr>
          <w:rFonts w:ascii="Sylfaen" w:hAnsi="Sylfaen"/>
          <w:sz w:val="28"/>
          <w:lang w:val="ka-GE"/>
        </w:rPr>
        <w:t>ახურ</w:t>
      </w:r>
      <w:r w:rsidR="002F6A1F">
        <w:rPr>
          <w:rFonts w:ascii="Sylfaen" w:hAnsi="Sylfaen"/>
          <w:sz w:val="28"/>
          <w:lang w:val="ka-GE"/>
        </w:rPr>
        <w:t>ა</w:t>
      </w:r>
      <w:r>
        <w:rPr>
          <w:rFonts w:ascii="Sylfaen" w:hAnsi="Sylfaen"/>
          <w:sz w:val="28"/>
          <w:lang w:val="ka-GE"/>
        </w:rPr>
        <w:t xml:space="preserve">ვის    </w:t>
      </w:r>
      <w:r w:rsidR="002F6A1F">
        <w:rPr>
          <w:rFonts w:ascii="Sylfaen" w:hAnsi="Sylfaen"/>
          <w:sz w:val="28"/>
          <w:lang w:val="ka-GE"/>
        </w:rPr>
        <w:t xml:space="preserve">ხის   კონსტრუქციების   დემონტაჟი   </w:t>
      </w:r>
      <w:r>
        <w:rPr>
          <w:rFonts w:ascii="Sylfaen" w:hAnsi="Sylfaen"/>
          <w:sz w:val="28"/>
          <w:lang w:val="ka-GE"/>
        </w:rPr>
        <w:t>და ტრანსპორტირება</w:t>
      </w:r>
      <w:r w:rsidR="002F6A1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მიწამდე </w:t>
      </w:r>
      <w:r w:rsidR="002F6A1F">
        <w:rPr>
          <w:rFonts w:ascii="Sylfaen" w:hAnsi="Sylfaen"/>
          <w:sz w:val="28"/>
          <w:lang w:val="ka-GE"/>
        </w:rPr>
        <w:t xml:space="preserve">ხორციელდება     </w:t>
      </w:r>
      <w:r>
        <w:rPr>
          <w:rFonts w:ascii="Sylfaen" w:hAnsi="Sylfaen"/>
          <w:sz w:val="28"/>
          <w:lang w:val="ka-GE"/>
        </w:rPr>
        <w:t xml:space="preserve">საავტომობილო ამწით, ტვირთამწეობით  16ტნ.   </w:t>
      </w:r>
    </w:p>
    <w:p w:rsidR="007C3782" w:rsidRDefault="002F6A1F" w:rsidP="002F6A1F">
      <w:pPr>
        <w:tabs>
          <w:tab w:val="left" w:pos="328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საძირკვლების   მონგრევა   ხორციელდება   ხელით,  პნევმატური   სანგრევი  ჩაქუჩების    გამოყენებით.</w:t>
      </w:r>
      <w:r w:rsidR="007C3782">
        <w:rPr>
          <w:rFonts w:ascii="Sylfaen" w:hAnsi="Sylfaen"/>
          <w:sz w:val="28"/>
          <w:lang w:val="ka-GE"/>
        </w:rPr>
        <w:t xml:space="preserve"> 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აღება ხორციელდება  ექსკავატორით ჩამჩის ტევადობით 0.</w:t>
      </w:r>
      <w:r w:rsidR="002F6A1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5 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</w:t>
      </w:r>
      <w:r w:rsidR="002F6A1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ნაგვის</w:t>
      </w:r>
      <w:r w:rsidR="002F6A1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გატანა </w:t>
      </w:r>
      <w:r w:rsidR="002F6A1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ხორციელდება ავტოთვითმცლელებით.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ობიექტის მეპატრონის გადაწყვეტილების შემთხვევაში მეორადი გამოყენებისთვის</w:t>
      </w:r>
      <w:r w:rsidR="002F6A1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ვარგისი მასალები  </w:t>
      </w:r>
      <w:r w:rsidR="002F6A1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</w:t>
      </w:r>
      <w:r w:rsidR="002F6A1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კონსტრუქციები 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დასაწყობდება</w:t>
      </w:r>
      <w:r w:rsidR="002F6A1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დროებით</w:t>
      </w:r>
      <w:r w:rsidR="002F6A1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სასაწყობო</w:t>
      </w:r>
      <w:r w:rsidR="002F6A1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მოედანზე.</w:t>
      </w:r>
    </w:p>
    <w:p w:rsidR="00680DA6" w:rsidRPr="002F6A1F" w:rsidRDefault="007C3782" w:rsidP="002F6A1F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შენობის სადემონტაჟო სამუშაოების წარმოებისას საავტომობილო ამწე მოძრაობს  შენობის გარე  კონტურის გასწვრივ, კონტურთან მიბმით 4,0 მ-ზე.(იხ. „სადემონტაჟო გენგეგმა“).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საავტომობილო ამწე მუშაობს როგორც ისრულ, ასევე ისრულ-ბატიყელიან შესრულებაში.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სამშენებლო ნაგვის ტრანსპორტირება „ზემოდან-ქვემოთ“  ხორციელდება დახურული ღარების მეშვეობით.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სამუშაოთა წარმოებისას დაცული უნდა იქნას სნდაწ - III-4-80*-ის მოთხოვნები.</w:t>
      </w:r>
    </w:p>
    <w:p w:rsidR="002F6A1F" w:rsidRDefault="002F6A1F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2F6A1F" w:rsidRDefault="002F6A1F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2F6A1F" w:rsidRDefault="002F6A1F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2F6A1F" w:rsidRDefault="002F6A1F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2F6A1F" w:rsidRDefault="002F6A1F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2F6A1F" w:rsidRDefault="002F6A1F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10</w:t>
      </w:r>
    </w:p>
    <w:p w:rsidR="007C3782" w:rsidRDefault="007C3782" w:rsidP="007C3782">
      <w:pPr>
        <w:tabs>
          <w:tab w:val="left" w:pos="340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</w:t>
      </w:r>
    </w:p>
    <w:p w:rsidR="00680DA6" w:rsidRPr="00680DA6" w:rsidRDefault="00680DA6" w:rsidP="007C3782">
      <w:pPr>
        <w:tabs>
          <w:tab w:val="left" w:pos="3405"/>
        </w:tabs>
        <w:rPr>
          <w:rFonts w:ascii="Sylfaen" w:hAnsi="Sylfaen"/>
          <w:sz w:val="28"/>
          <w:lang w:val="ka-GE"/>
        </w:rPr>
      </w:pPr>
    </w:p>
    <w:p w:rsidR="007C3782" w:rsidRDefault="007C3782" w:rsidP="007C378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VI.საჭირო მანქანა-მექანიზმები და ტრანსპორტი</w:t>
      </w:r>
    </w:p>
    <w:p w:rsidR="007C3782" w:rsidRDefault="007C3782" w:rsidP="007C3782">
      <w:pPr>
        <w:rPr>
          <w:rFonts w:ascii="Sylfaen" w:hAnsi="Sylfaen"/>
          <w:sz w:val="32"/>
          <w:lang w:val="ka-GE"/>
        </w:rPr>
      </w:pP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2F6A1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შენობის </w:t>
      </w:r>
      <w:r w:rsidR="00680DA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სადემონტაჟო სამუშაოების ჩასატარებლად საჭიროა შემდეგი მანქანა-მექანიზმები და ტრანსპორტი:</w:t>
      </w:r>
    </w:p>
    <w:p w:rsidR="007C3782" w:rsidRDefault="007C3782" w:rsidP="007C3782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საავტომობილო ამწე, ტვირთამწეობით 16ტნ. -1 ცალი</w:t>
      </w:r>
    </w:p>
    <w:p w:rsidR="007C3782" w:rsidRDefault="007C3782" w:rsidP="007C3782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0.</w:t>
      </w:r>
      <w:r w:rsidR="002F6A1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-1ცალი</w:t>
      </w:r>
    </w:p>
    <w:p w:rsidR="007C3782" w:rsidRDefault="007C3782" w:rsidP="007C3782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კომპრესორი-1ცალი</w:t>
      </w:r>
    </w:p>
    <w:p w:rsidR="007C3782" w:rsidRDefault="007C3782" w:rsidP="007C3782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ავტოთვითმცლელები-1ცალი</w:t>
      </w:r>
    </w:p>
    <w:p w:rsidR="007C3782" w:rsidRDefault="007C3782" w:rsidP="007C3782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ავტომანქანა-1ცალი</w:t>
      </w:r>
    </w:p>
    <w:p w:rsidR="007C3782" w:rsidRDefault="007C3782" w:rsidP="007C3782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>დემონტაჟისათვის</w:t>
      </w:r>
      <w:r>
        <w:rPr>
          <w:rFonts w:ascii="Sylfaen" w:hAnsi="Sylfaen"/>
          <w:sz w:val="28"/>
          <w:lang w:val="ka-GE"/>
        </w:rPr>
        <w:t xml:space="preserve"> აუცილებელია ასევე შემდეგი მცირე მექანიზაციის 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საშუალებები და ინვენტარი:</w:t>
      </w:r>
    </w:p>
    <w:p w:rsidR="007C3782" w:rsidRDefault="007C3782" w:rsidP="007C3782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საშუალებები-1კომპლექტი</w:t>
      </w:r>
    </w:p>
    <w:p w:rsidR="007C3782" w:rsidRDefault="007C3782" w:rsidP="007C3782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</w:t>
      </w:r>
      <w:r w:rsidR="002F6A1F">
        <w:rPr>
          <w:rFonts w:ascii="Sylfaen" w:hAnsi="Sylfaen"/>
          <w:sz w:val="28"/>
          <w:lang w:val="ka-GE"/>
        </w:rPr>
        <w:t>2</w:t>
      </w:r>
      <w:r>
        <w:rPr>
          <w:rFonts w:ascii="Sylfaen" w:hAnsi="Sylfaen"/>
          <w:sz w:val="28"/>
          <w:lang w:val="ka-GE"/>
        </w:rPr>
        <w:t>ცალი</w:t>
      </w:r>
    </w:p>
    <w:p w:rsidR="007C3782" w:rsidRDefault="007C3782" w:rsidP="007C3782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ჩაქუჩები-1ცალი</w:t>
      </w:r>
    </w:p>
    <w:p w:rsidR="007C3782" w:rsidRDefault="007C3782" w:rsidP="007C3782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მექანიზმი-1ცალი</w:t>
      </w:r>
    </w:p>
    <w:p w:rsidR="007039C3" w:rsidRPr="00C75943" w:rsidRDefault="007C3782" w:rsidP="00680DA6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ინვენტარული ხარაჩოები-</w:t>
      </w:r>
      <w:r w:rsidR="00C75943">
        <w:rPr>
          <w:rFonts w:ascii="Sylfaen" w:hAnsi="Sylfaen"/>
          <w:sz w:val="28"/>
          <w:lang w:val="ka-GE"/>
        </w:rPr>
        <w:t>5</w:t>
      </w:r>
      <w:r>
        <w:rPr>
          <w:rFonts w:ascii="Sylfaen" w:hAnsi="Sylfaen"/>
          <w:sz w:val="28"/>
          <w:lang w:val="ka-GE"/>
        </w:rPr>
        <w:t>0მ</w:t>
      </w:r>
      <w:r>
        <w:rPr>
          <w:rFonts w:ascii="Sylfaen" w:hAnsi="Sylfaen"/>
          <w:sz w:val="28"/>
          <w:vertAlign w:val="superscript"/>
          <w:lang w:val="ka-GE"/>
        </w:rPr>
        <w:t>2</w:t>
      </w:r>
      <w:r w:rsidRPr="00680DA6">
        <w:rPr>
          <w:rFonts w:ascii="Sylfaen" w:hAnsi="Sylfaen"/>
          <w:sz w:val="24"/>
          <w:lang w:val="ka-GE"/>
        </w:rPr>
        <w:t xml:space="preserve">  </w:t>
      </w:r>
    </w:p>
    <w:p w:rsidR="00C75943" w:rsidRPr="00C75943" w:rsidRDefault="00C75943" w:rsidP="00C75943">
      <w:pPr>
        <w:tabs>
          <w:tab w:val="left" w:pos="1860"/>
        </w:tabs>
        <w:ind w:left="360"/>
        <w:rPr>
          <w:rFonts w:ascii="Sylfaen" w:hAnsi="Sylfaen"/>
          <w:sz w:val="28"/>
          <w:lang w:val="ka-GE"/>
        </w:rPr>
      </w:pPr>
    </w:p>
    <w:p w:rsidR="00FB492F" w:rsidRDefault="00FB492F" w:rsidP="00FB492F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FB492F" w:rsidRDefault="00FB492F" w:rsidP="00FB492F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FB492F" w:rsidRPr="00FB492F" w:rsidRDefault="00FB492F" w:rsidP="00FB492F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C3782" w:rsidRPr="007039C3" w:rsidRDefault="007C3782" w:rsidP="007039C3">
      <w:pPr>
        <w:tabs>
          <w:tab w:val="left" w:pos="1860"/>
        </w:tabs>
        <w:ind w:left="360"/>
        <w:rPr>
          <w:rFonts w:ascii="Sylfaen" w:hAnsi="Sylfaen"/>
          <w:sz w:val="28"/>
          <w:lang w:val="ka-GE"/>
        </w:rPr>
      </w:pPr>
      <w:r w:rsidRPr="007039C3">
        <w:rPr>
          <w:rFonts w:ascii="Sylfaen" w:hAnsi="Sylfaen"/>
          <w:sz w:val="24"/>
          <w:lang w:val="ka-GE"/>
        </w:rPr>
        <w:t xml:space="preserve">                                        </w:t>
      </w:r>
    </w:p>
    <w:p w:rsidR="007C3782" w:rsidRDefault="00680DA6" w:rsidP="007C3782">
      <w:pPr>
        <w:tabs>
          <w:tab w:val="left" w:pos="318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</w:t>
      </w:r>
      <w:r w:rsidR="007C3782">
        <w:rPr>
          <w:rFonts w:ascii="Sylfaen" w:hAnsi="Sylfaen"/>
          <w:sz w:val="24"/>
          <w:lang w:val="ka-GE"/>
        </w:rPr>
        <w:t xml:space="preserve">                                                                       11</w:t>
      </w:r>
    </w:p>
    <w:p w:rsidR="007C3782" w:rsidRDefault="007C3782" w:rsidP="007C378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</w:t>
      </w:r>
      <w:r>
        <w:rPr>
          <w:rFonts w:ascii="Sylfaen" w:hAnsi="Sylfaen"/>
          <w:sz w:val="32"/>
        </w:rPr>
        <w:t>VII.</w:t>
      </w:r>
      <w:r>
        <w:rPr>
          <w:rFonts w:ascii="Sylfaen" w:hAnsi="Sylfaen"/>
          <w:sz w:val="32"/>
          <w:lang w:val="ka-GE"/>
        </w:rPr>
        <w:t xml:space="preserve"> </w:t>
      </w:r>
      <w:proofErr w:type="gramStart"/>
      <w:r>
        <w:rPr>
          <w:rFonts w:ascii="Sylfaen" w:hAnsi="Sylfaen"/>
          <w:sz w:val="32"/>
          <w:lang w:val="ka-GE"/>
        </w:rPr>
        <w:t>უსაფრთხოების</w:t>
      </w:r>
      <w:proofErr w:type="gramEnd"/>
      <w:r>
        <w:rPr>
          <w:rFonts w:ascii="Sylfaen" w:hAnsi="Sylfaen"/>
          <w:sz w:val="32"/>
          <w:lang w:val="ka-GE"/>
        </w:rPr>
        <w:t xml:space="preserve"> ტექნიკა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ყველა სადემონტაჟო სამუშაო უნდა შესრულდეს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 xml:space="preserve">-4-80* - „უსაფრთხოების ტექნიკა მშენებლობაში“-ის მოთხოვნების </w:t>
      </w:r>
      <w:r w:rsidR="00FB492F">
        <w:rPr>
          <w:rFonts w:ascii="Sylfaen" w:hAnsi="Sylfaen"/>
          <w:sz w:val="28"/>
          <w:lang w:val="ka-GE"/>
        </w:rPr>
        <w:t xml:space="preserve">,  ასევე  ტექნიკური    რეგლამენტის   „მშენებლობის    უსაფრთხოების   შესახებ“ მოთხოვნების  </w:t>
      </w:r>
      <w:r>
        <w:rPr>
          <w:rFonts w:ascii="Sylfaen" w:hAnsi="Sylfaen"/>
          <w:sz w:val="28"/>
          <w:lang w:val="ka-GE"/>
        </w:rPr>
        <w:t>მკაცრი დაცვით,</w:t>
      </w:r>
      <w:r w:rsidR="00FB492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ასევე </w:t>
      </w:r>
      <w:r w:rsidR="00FB49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ხანძარსაწინააღმდეგო </w:t>
      </w:r>
      <w:r w:rsidR="00FB492F">
        <w:rPr>
          <w:rFonts w:ascii="Sylfaen" w:hAnsi="Sylfaen"/>
          <w:sz w:val="28"/>
          <w:lang w:val="ka-GE"/>
        </w:rPr>
        <w:t xml:space="preserve">    ნორმების   და   </w:t>
      </w:r>
      <w:r>
        <w:rPr>
          <w:rFonts w:ascii="Sylfaen" w:hAnsi="Sylfaen"/>
          <w:sz w:val="28"/>
          <w:lang w:val="ka-GE"/>
        </w:rPr>
        <w:t xml:space="preserve">მოთხოვნების  </w:t>
      </w:r>
      <w:r w:rsidR="00FB49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მკაცრი</w:t>
      </w:r>
      <w:r w:rsidR="00FB49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დაცვით.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სამუშაოების დაწყებამდე შენობის შიგა  ელ.ქსელი  და წყლის ქსელი უნდა გამოირთოს გარე ქსელებიდან (არსებობის შემთხვევაში)</w:t>
      </w:r>
      <w:r w:rsidR="00B17C69">
        <w:rPr>
          <w:rFonts w:ascii="Sylfaen" w:hAnsi="Sylfaen"/>
          <w:sz w:val="28"/>
          <w:lang w:val="ka-GE"/>
        </w:rPr>
        <w:t>.</w:t>
      </w:r>
    </w:p>
    <w:p w:rsidR="007C3782" w:rsidRDefault="007C3782" w:rsidP="007C37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FB492F">
        <w:rPr>
          <w:rFonts w:ascii="Sylfaen" w:hAnsi="Sylfaen"/>
          <w:sz w:val="28"/>
          <w:lang w:val="ka-GE"/>
        </w:rPr>
        <w:t>ს</w:t>
      </w:r>
      <w:r w:rsidR="00B17C69">
        <w:rPr>
          <w:rFonts w:ascii="Sylfaen" w:hAnsi="Sylfaen"/>
          <w:sz w:val="28"/>
          <w:lang w:val="ka-GE"/>
        </w:rPr>
        <w:t>ახურ</w:t>
      </w:r>
      <w:r w:rsidR="00FB492F">
        <w:rPr>
          <w:rFonts w:ascii="Sylfaen" w:hAnsi="Sylfaen"/>
          <w:sz w:val="28"/>
          <w:lang w:val="ka-GE"/>
        </w:rPr>
        <w:t>ა</w:t>
      </w:r>
      <w:r w:rsidR="00B17C69">
        <w:rPr>
          <w:rFonts w:ascii="Sylfaen" w:hAnsi="Sylfaen"/>
          <w:sz w:val="28"/>
          <w:lang w:val="ka-GE"/>
        </w:rPr>
        <w:t xml:space="preserve">ვის </w:t>
      </w:r>
      <w:r>
        <w:rPr>
          <w:rFonts w:ascii="Sylfaen" w:hAnsi="Sylfaen"/>
          <w:sz w:val="28"/>
          <w:lang w:val="ka-GE"/>
        </w:rPr>
        <w:t xml:space="preserve">ანაკრები  </w:t>
      </w:r>
      <w:r w:rsidR="00FB492F">
        <w:rPr>
          <w:rFonts w:ascii="Sylfaen" w:hAnsi="Sylfaen"/>
          <w:sz w:val="28"/>
          <w:lang w:val="ka-GE"/>
        </w:rPr>
        <w:t xml:space="preserve">ხის   </w:t>
      </w:r>
      <w:r>
        <w:rPr>
          <w:rFonts w:ascii="Sylfaen" w:hAnsi="Sylfaen"/>
          <w:sz w:val="28"/>
          <w:lang w:val="ka-GE"/>
        </w:rPr>
        <w:t>კონსტრუქციების</w:t>
      </w:r>
      <w:r w:rsidR="00FB49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FB49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დაწყებამდე აუცილებლად უნდა დაზუსტდეს მათი წონები,განლაგება და ტექნიკური მდგომარეობა. სადემონტაჟო სამუშაოების წარმოებისას წარმოშობილი სახიფათო ზონების საზღვრები სადემონტაჟო შენობის კონტურიდან შეადგენს</w:t>
      </w:r>
      <w:r w:rsidR="00FB492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3.0</w:t>
      </w:r>
      <w:r w:rsidR="00FB49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მეტრს.</w:t>
      </w:r>
      <w:r>
        <w:rPr>
          <w:rFonts w:ascii="Sylfaen" w:hAnsi="Sylfaen"/>
          <w:sz w:val="28"/>
        </w:rPr>
        <w:tab/>
      </w:r>
    </w:p>
    <w:p w:rsidR="007C3782" w:rsidRDefault="007C3782" w:rsidP="007C3782">
      <w:pPr>
        <w:tabs>
          <w:tab w:val="left" w:pos="1860"/>
        </w:tabs>
        <w:spacing w:line="240" w:lineRule="auto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წარმოებისას აკრძალულია უცხო ადამიანთა ყოფნა სადემონტაჟო ტერიტორიაზე და განსაკუთრებით კი დემონტაჟის სახიფათო ზონებში. პირველ რიგში დემონტირებულ იქნას ავარიული კონსტრუქციები.</w:t>
      </w:r>
    </w:p>
    <w:p w:rsidR="007C3782" w:rsidRDefault="007C3782" w:rsidP="007C3782">
      <w:pPr>
        <w:tabs>
          <w:tab w:val="left" w:pos="1860"/>
        </w:tabs>
        <w:spacing w:line="240" w:lineRule="auto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დემონტაჟის სახიფათო ზონების მოცემული რადიუსები დაზუსტდეს ადგილზე. დროებითი შემოღობვის საკითხი დაზუსტდეს ადგილზე.</w:t>
      </w:r>
    </w:p>
    <w:p w:rsidR="007C3782" w:rsidRDefault="007C3782" w:rsidP="007C3782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ფეხსაცმელები; რეზინის ხელთათმანები,ჩაფხუტები და სხვა). აკრძალულია სადემონტაჟო 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მანქანა-მექანიზმების მუშაობა უშუალოდ მოქმედი ელ. გადამცემი ხაზების ქვეშ.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12</w:t>
      </w:r>
    </w:p>
    <w:p w:rsidR="007C3782" w:rsidRDefault="007C3782" w:rsidP="007C3782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lastRenderedPageBreak/>
        <w:t xml:space="preserve">    მოქმედი ელ.გადამცემი ხაზების სიახლოვეს მანქანა-მექანიზმების მუშაობა დასაშვებია მხოლოდ დამშვები განწესის საფუძველზე.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ყოფნას და სიარულს,დაემორჩილოს ამკრძალავ,გამაფრთხილებელ და მიმთითებელ ნიშნებს. სამუშაოები უნდა სწარმოებდეს უშუალოდ სამუშაოთა მწარმოებლის მეთვალყურეობით.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ადამიანთა ყოფნა სადემონტაჟო კონსტრუქციების ქვეშ </w:t>
      </w:r>
      <w:r w:rsidR="007039C3">
        <w:rPr>
          <w:rFonts w:ascii="Sylfaen" w:hAnsi="Sylfaen"/>
          <w:sz w:val="28"/>
          <w:lang w:val="ka-GE"/>
        </w:rPr>
        <w:t>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გატანა ხორციელდება ავტოთვითმცლელებით ნაგავსაყრელზე.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სამუშაოთა წარმოებისას მიღებული უნდა იქნას ზომები და</w:t>
      </w:r>
      <w:r w:rsidR="00FB49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შემუშავდეს</w:t>
      </w:r>
      <w:r w:rsidR="00FB492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ღონისძიებები გარემოსა და გარშემომყოფთა დასაცავად მტვრისგან და ხმაურისგან.</w:t>
      </w:r>
    </w:p>
    <w:p w:rsidR="007C3782" w:rsidRDefault="007C3782" w:rsidP="007C378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C3782" w:rsidRDefault="007C3782" w:rsidP="007C3782"/>
    <w:p w:rsidR="007C3782" w:rsidRDefault="007C3782" w:rsidP="007C3782"/>
    <w:p w:rsidR="007C3782" w:rsidRDefault="007C3782" w:rsidP="007C3782"/>
    <w:p w:rsidR="007C3782" w:rsidRDefault="007C3782" w:rsidP="007C3782"/>
    <w:p w:rsidR="007C3782" w:rsidRDefault="007C3782" w:rsidP="007C3782"/>
    <w:p w:rsidR="007C3782" w:rsidRPr="0053728C" w:rsidRDefault="007C3782" w:rsidP="007C3782">
      <w:pPr>
        <w:rPr>
          <w:sz w:val="24"/>
        </w:rPr>
      </w:pPr>
      <w:r w:rsidRPr="0053728C">
        <w:rPr>
          <w:rFonts w:ascii="Sylfaen" w:hAnsi="Sylfaen"/>
          <w:sz w:val="24"/>
          <w:lang w:val="ka-GE"/>
        </w:rPr>
        <w:t xml:space="preserve">                                                                                 13</w:t>
      </w:r>
    </w:p>
    <w:p w:rsidR="00590CAB" w:rsidRDefault="00590CAB"/>
    <w:sectPr w:rsidR="00590CAB" w:rsidSect="00F642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82"/>
    <w:rsid w:val="0014582C"/>
    <w:rsid w:val="0017159B"/>
    <w:rsid w:val="00176E79"/>
    <w:rsid w:val="00192EAE"/>
    <w:rsid w:val="002A04C7"/>
    <w:rsid w:val="002D7033"/>
    <w:rsid w:val="002F6A1F"/>
    <w:rsid w:val="003E442D"/>
    <w:rsid w:val="00406249"/>
    <w:rsid w:val="00413E84"/>
    <w:rsid w:val="00462A24"/>
    <w:rsid w:val="005133A2"/>
    <w:rsid w:val="0053728C"/>
    <w:rsid w:val="00590CAB"/>
    <w:rsid w:val="00653A31"/>
    <w:rsid w:val="00680DA6"/>
    <w:rsid w:val="006A3B94"/>
    <w:rsid w:val="007039C3"/>
    <w:rsid w:val="007C3782"/>
    <w:rsid w:val="0080212B"/>
    <w:rsid w:val="0089193F"/>
    <w:rsid w:val="009401FB"/>
    <w:rsid w:val="00AD3DE2"/>
    <w:rsid w:val="00AD531F"/>
    <w:rsid w:val="00B17C69"/>
    <w:rsid w:val="00B435A0"/>
    <w:rsid w:val="00BA73C4"/>
    <w:rsid w:val="00BB3F94"/>
    <w:rsid w:val="00BC05F4"/>
    <w:rsid w:val="00C27700"/>
    <w:rsid w:val="00C27FEB"/>
    <w:rsid w:val="00C75943"/>
    <w:rsid w:val="00CA149A"/>
    <w:rsid w:val="00CD1348"/>
    <w:rsid w:val="00D52163"/>
    <w:rsid w:val="00D76D44"/>
    <w:rsid w:val="00DF31A3"/>
    <w:rsid w:val="00E115B5"/>
    <w:rsid w:val="00E25552"/>
    <w:rsid w:val="00E80B27"/>
    <w:rsid w:val="00F54C89"/>
    <w:rsid w:val="00F6420C"/>
    <w:rsid w:val="00F72566"/>
    <w:rsid w:val="00F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1E988A-4744-44C2-8F2A-F3F942F9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782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53AE-78B2-4EAD-A41B-A898FDA9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AD1Jgali</cp:lastModifiedBy>
  <cp:revision>3</cp:revision>
  <dcterms:created xsi:type="dcterms:W3CDTF">2017-03-15T07:11:00Z</dcterms:created>
  <dcterms:modified xsi:type="dcterms:W3CDTF">2018-02-09T10:30:00Z</dcterms:modified>
</cp:coreProperties>
</file>