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FA7" w:rsidRDefault="00367FA7" w:rsidP="00367FA7">
      <w:pPr>
        <w:pStyle w:val="NormalWeb"/>
        <w:spacing w:before="45" w:beforeAutospacing="0" w:after="45" w:afterAutospacing="0"/>
        <w:jc w:val="right"/>
        <w:rPr>
          <w:rFonts w:ascii="Verdana" w:hAnsi="Verdana"/>
          <w:color w:val="000000"/>
          <w:sz w:val="21"/>
          <w:szCs w:val="21"/>
        </w:rPr>
      </w:pPr>
      <w:bookmarkStart w:id="0" w:name="_GoBack"/>
      <w:bookmarkEnd w:id="0"/>
      <w:proofErr w:type="spellStart"/>
      <w:proofErr w:type="gramStart"/>
      <w:r>
        <w:rPr>
          <w:rFonts w:ascii="Sylfaen" w:hAnsi="Sylfaen" w:cs="Sylfaen"/>
          <w:color w:val="000000"/>
          <w:sz w:val="21"/>
          <w:szCs w:val="21"/>
        </w:rPr>
        <w:t>ცაგერის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 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საგანმანათლებლო</w:t>
      </w:r>
      <w:proofErr w:type="spellEnd"/>
      <w:proofErr w:type="gram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რესურსცენტრს</w:t>
      </w:r>
      <w:proofErr w:type="spellEnd"/>
    </w:p>
    <w:p w:rsidR="00367FA7" w:rsidRDefault="00367FA7" w:rsidP="00367FA7">
      <w:pPr>
        <w:pStyle w:val="NormalWeb"/>
        <w:spacing w:before="45" w:beforeAutospacing="0" w:after="45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    </w:t>
      </w:r>
    </w:p>
    <w:p w:rsidR="00367FA7" w:rsidRDefault="00367FA7" w:rsidP="00367FA7">
      <w:pPr>
        <w:pStyle w:val="NormalWeb"/>
        <w:spacing w:before="45" w:beforeAutospacing="0" w:after="45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367FA7" w:rsidRDefault="00367FA7" w:rsidP="00367FA7">
      <w:pPr>
        <w:pStyle w:val="NormalWeb"/>
        <w:spacing w:before="45" w:beforeAutospacing="0" w:after="45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  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საქართველოს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განათლების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და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მეცნიერების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სამინისტროში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შემოსული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თქვენი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26/09/2017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წლის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N1154334 </w:t>
      </w:r>
      <w:proofErr w:type="spellStart"/>
      <w:proofErr w:type="gramStart"/>
      <w:r>
        <w:rPr>
          <w:rFonts w:ascii="Sylfaen" w:hAnsi="Sylfaen" w:cs="Sylfaen"/>
          <w:color w:val="000000"/>
          <w:sz w:val="21"/>
          <w:szCs w:val="21"/>
        </w:rPr>
        <w:t>და</w:t>
      </w:r>
      <w:proofErr w:type="spellEnd"/>
      <w:r>
        <w:rPr>
          <w:rFonts w:ascii="Verdana" w:hAnsi="Verdana" w:cs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 xml:space="preserve"> 27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/09/2017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წლის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N1164264</w:t>
      </w:r>
      <w:r>
        <w:rPr>
          <w:rFonts w:ascii="Verdana" w:hAnsi="Verdana" w:cs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წერილების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პასუხად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გაცნობებთ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რომ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საქართველოს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განათლებისა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და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მეცნიერების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სამინისტრო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არ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არის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წინააღმდეგი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სსიპ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ცაგერის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მუნიციპალიტეტის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სოფელ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მახაშის</w:t>
      </w:r>
      <w:proofErr w:type="spellEnd"/>
      <w:r>
        <w:rPr>
          <w:rFonts w:ascii="Verdana" w:hAnsi="Verdana" w:cs="Verdana"/>
          <w:color w:val="000000"/>
          <w:sz w:val="21"/>
          <w:szCs w:val="21"/>
        </w:rPr>
        <w:t>  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საჯარო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სკოლამ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სსიპ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საგანმანათლებლო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და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სამეცნიერო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ინფრასტრუქტურის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განვითარების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სააგენტოს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28/09/2017</w:t>
      </w:r>
      <w:r>
        <w:rPr>
          <w:rFonts w:ascii="Sylfaen" w:hAnsi="Sylfaen" w:cs="Sylfaen"/>
          <w:color w:val="000000"/>
          <w:sz w:val="21"/>
          <w:szCs w:val="21"/>
        </w:rPr>
        <w:t>წ</w:t>
      </w:r>
      <w:r>
        <w:rPr>
          <w:rFonts w:ascii="Verdana" w:hAnsi="Verdana"/>
          <w:color w:val="000000"/>
          <w:sz w:val="21"/>
          <w:szCs w:val="21"/>
        </w:rPr>
        <w:t xml:space="preserve">. N1171496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წერილის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გათვალისწინებით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წარმოდგენილი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დოკუმენტაციის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საფუძველზე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ბალანსზე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რიცხული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ამორტიზებული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შენობის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ჩამოწერა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და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დემონტაჟი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განახორციელოს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სსიპ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სახელმწიფო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ქონების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ეროვნული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სააგენტოს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იმერეთ</w:t>
      </w:r>
      <w:r>
        <w:rPr>
          <w:rFonts w:ascii="Verdana" w:hAnsi="Verdana"/>
          <w:color w:val="000000"/>
          <w:sz w:val="21"/>
          <w:szCs w:val="21"/>
        </w:rPr>
        <w:t>-</w:t>
      </w:r>
      <w:r>
        <w:rPr>
          <w:rFonts w:ascii="Sylfaen" w:hAnsi="Sylfaen" w:cs="Sylfaen"/>
          <w:color w:val="000000"/>
          <w:sz w:val="21"/>
          <w:szCs w:val="21"/>
        </w:rPr>
        <w:t>რაჭა</w:t>
      </w:r>
      <w:r>
        <w:rPr>
          <w:rFonts w:ascii="Verdana" w:hAnsi="Verdana"/>
          <w:color w:val="000000"/>
          <w:sz w:val="21"/>
          <w:szCs w:val="21"/>
        </w:rPr>
        <w:t>-</w:t>
      </w:r>
      <w:r>
        <w:rPr>
          <w:rFonts w:ascii="Sylfaen" w:hAnsi="Sylfaen" w:cs="Sylfaen"/>
          <w:color w:val="000000"/>
          <w:sz w:val="21"/>
          <w:szCs w:val="21"/>
        </w:rPr>
        <w:t>ლეჩხუმ</w:t>
      </w:r>
      <w:r>
        <w:rPr>
          <w:rFonts w:ascii="Verdana" w:hAnsi="Verdana"/>
          <w:color w:val="000000"/>
          <w:sz w:val="21"/>
          <w:szCs w:val="21"/>
        </w:rPr>
        <w:t>-</w:t>
      </w:r>
      <w:r>
        <w:rPr>
          <w:rFonts w:ascii="Sylfaen" w:hAnsi="Sylfaen" w:cs="Sylfaen"/>
          <w:color w:val="000000"/>
          <w:sz w:val="21"/>
          <w:szCs w:val="21"/>
        </w:rPr>
        <w:t>ქვემო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სვანეთის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მომსახურების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ცენტრის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თანხმობის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შემთხვევაში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ადგილობრივი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თვითმმართველობის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ნებართვის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საფუძველზე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საქართველოს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მთავრობის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2010</w:t>
      </w:r>
      <w:r>
        <w:rPr>
          <w:rFonts w:ascii="Sylfaen" w:hAnsi="Sylfaen" w:cs="Sylfaen"/>
          <w:color w:val="000000"/>
          <w:sz w:val="21"/>
          <w:szCs w:val="21"/>
        </w:rPr>
        <w:t>წ</w:t>
      </w:r>
      <w:r>
        <w:rPr>
          <w:rFonts w:ascii="Verdana" w:hAnsi="Verdana"/>
          <w:color w:val="000000"/>
          <w:sz w:val="21"/>
          <w:szCs w:val="21"/>
        </w:rPr>
        <w:t xml:space="preserve">. 22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მარტის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N82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და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2010</w:t>
      </w:r>
      <w:r>
        <w:rPr>
          <w:rFonts w:ascii="Sylfaen" w:hAnsi="Sylfaen" w:cs="Sylfaen"/>
          <w:color w:val="000000"/>
          <w:sz w:val="21"/>
          <w:szCs w:val="21"/>
        </w:rPr>
        <w:t>წ</w:t>
      </w:r>
      <w:r>
        <w:rPr>
          <w:rFonts w:ascii="Verdana" w:hAnsi="Verdana"/>
          <w:color w:val="000000"/>
          <w:sz w:val="21"/>
          <w:szCs w:val="21"/>
        </w:rPr>
        <w:t xml:space="preserve">. 13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აგვისტოს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N239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დადგენილებებით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დამტკიცებული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Sylfaen" w:hAnsi="Sylfaen" w:cs="Sylfaen"/>
          <w:color w:val="000000"/>
          <w:sz w:val="21"/>
          <w:szCs w:val="21"/>
        </w:rPr>
        <w:t>წესის</w:t>
      </w:r>
      <w:proofErr w:type="spellEnd"/>
      <w:r>
        <w:rPr>
          <w:rFonts w:ascii="Verdana" w:hAnsi="Verdana" w:cs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შესაბამისად</w:t>
      </w:r>
      <w:proofErr w:type="spellEnd"/>
      <w:proofErr w:type="gramEnd"/>
      <w:r>
        <w:rPr>
          <w:rFonts w:ascii="Verdana" w:hAnsi="Verdana"/>
          <w:color w:val="000000"/>
          <w:sz w:val="21"/>
          <w:szCs w:val="21"/>
        </w:rPr>
        <w:t>.</w:t>
      </w:r>
    </w:p>
    <w:p w:rsidR="00367FA7" w:rsidRDefault="00367FA7" w:rsidP="00367FA7">
      <w:pPr>
        <w:pStyle w:val="NormalWeb"/>
        <w:spacing w:before="45" w:beforeAutospacing="0" w:after="45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  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დემონტაჟი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საჭიროა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Sylfaen" w:hAnsi="Sylfaen" w:cs="Sylfaen"/>
          <w:color w:val="000000"/>
          <w:sz w:val="21"/>
          <w:szCs w:val="21"/>
        </w:rPr>
        <w:t>განხორციელდეს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,,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მშენებლობის</w:t>
      </w:r>
      <w:proofErr w:type="spellEnd"/>
      <w:proofErr w:type="gram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ნებართვის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გაცემისა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და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სანებართვო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პირობების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შესახებ</w:t>
      </w:r>
      <w:proofErr w:type="spellEnd"/>
      <w:r>
        <w:rPr>
          <w:rFonts w:ascii="Verdana" w:hAnsi="Verdana" w:cs="Verdana"/>
          <w:color w:val="000000"/>
          <w:sz w:val="21"/>
          <w:szCs w:val="21"/>
        </w:rPr>
        <w:t>“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საქართველოს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მთავრობის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2009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წლის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24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მარტის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N57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დადგენილების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შესაბამისად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უსაფრთხოების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ნორმების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დაცვით</w:t>
      </w:r>
      <w:proofErr w:type="spellEnd"/>
      <w:r>
        <w:rPr>
          <w:rFonts w:ascii="Verdana" w:hAnsi="Verdana"/>
          <w:color w:val="000000"/>
          <w:sz w:val="21"/>
          <w:szCs w:val="21"/>
        </w:rPr>
        <w:t>.</w:t>
      </w:r>
      <w:r>
        <w:rPr>
          <w:rFonts w:ascii="Verdana" w:hAnsi="Verdana" w:cs="Verdana"/>
          <w:color w:val="000000"/>
          <w:sz w:val="21"/>
          <w:szCs w:val="21"/>
        </w:rPr>
        <w:t> </w:t>
      </w:r>
    </w:p>
    <w:p w:rsidR="00367FA7" w:rsidRDefault="00367FA7" w:rsidP="00367FA7">
      <w:pPr>
        <w:pStyle w:val="NormalWeb"/>
        <w:spacing w:before="45" w:beforeAutospacing="0" w:after="45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  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დამატებით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გაცნობებთ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რომ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სადემონტაჟო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სამუშაოების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სპეციფიკის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გათვალისწინებით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შენობის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დემონტაჟთან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დაკავშირებული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ყველა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ეტაპი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და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საორგანიზაციო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საკითხები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უნდა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შეთანხმდეს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სსიპ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საგანმანათლებლო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და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სამეცნიერო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ინფრასტრუქტურის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სააგენტოსთან</w:t>
      </w:r>
      <w:proofErr w:type="spellEnd"/>
      <w:r>
        <w:rPr>
          <w:rFonts w:ascii="Verdana" w:hAnsi="Verdana"/>
          <w:color w:val="000000"/>
          <w:sz w:val="21"/>
          <w:szCs w:val="21"/>
        </w:rPr>
        <w:t>.</w:t>
      </w:r>
    </w:p>
    <w:p w:rsidR="00367FA7" w:rsidRDefault="00367FA7" w:rsidP="00367FA7">
      <w:pPr>
        <w:pStyle w:val="NormalWeb"/>
        <w:spacing w:before="45" w:beforeAutospacing="0" w:after="45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  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ამასთან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გაცნობებთ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რომ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დემონტაჟის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დასრულების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შემდგომ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საჯარო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სკოლამ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უნდა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განახორციელოს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ცვლილებები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რეგისტრირებულ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მონაცემებში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(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ამონაწერი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საჯარო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რეესტრიდან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საკადასტრო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გეგმა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)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და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ცვლილებების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ამსახველი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დოკუმენტაცია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წარმოადგინოს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საქართველოს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განათლებისა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და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მენიერების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სამინისტროში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ხოლო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იმ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შემთხვევაში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თუ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დემონტაჟის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შემდგომ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დაგეგმილია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მშენებლობის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პროცესი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ზემომოთხოვნილი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ცვლილებები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უნდა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განხორციელდეს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მშენებლობის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პროცესის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დასრულების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შემდეგ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და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სამინისტროში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წარმოდგენილ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იქნას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საჭირო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დოკუმენტაცია</w:t>
      </w:r>
      <w:proofErr w:type="spellEnd"/>
      <w:r>
        <w:rPr>
          <w:rFonts w:ascii="Verdana" w:hAnsi="Verdana"/>
          <w:color w:val="000000"/>
          <w:sz w:val="21"/>
          <w:szCs w:val="21"/>
        </w:rPr>
        <w:t>.</w:t>
      </w:r>
    </w:p>
    <w:p w:rsidR="0039469B" w:rsidRDefault="00367FA7"/>
    <w:sectPr w:rsidR="003946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FA7"/>
    <w:rsid w:val="00367FA7"/>
    <w:rsid w:val="00401E91"/>
    <w:rsid w:val="00D0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8460A1-163D-4A72-B293-2F427201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7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0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maxashi</dc:creator>
  <cp:keywords/>
  <dc:description/>
  <cp:lastModifiedBy>maxashi</cp:lastModifiedBy>
  <cp:revision>1</cp:revision>
  <dcterms:created xsi:type="dcterms:W3CDTF">2017-12-18T07:52:00Z</dcterms:created>
  <dcterms:modified xsi:type="dcterms:W3CDTF">2017-12-18T07:53:00Z</dcterms:modified>
</cp:coreProperties>
</file>