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74" w:rsidRDefault="00A77674" w:rsidP="00A7767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CE0AD9" w:rsidRPr="00CE0AD9" w:rsidRDefault="00CE0AD9" w:rsidP="00A77674">
      <w:pPr>
        <w:rPr>
          <w:rFonts w:ascii="Sylfaen" w:hAnsi="Sylfaen"/>
          <w:sz w:val="28"/>
        </w:rPr>
      </w:pPr>
    </w:p>
    <w:p w:rsidR="0077334C" w:rsidRDefault="0077334C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77334C" w:rsidRDefault="0077334C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       </w:t>
      </w:r>
      <w:r>
        <w:rPr>
          <w:rFonts w:ascii="Sylfaen" w:hAnsi="Sylfaen"/>
          <w:sz w:val="28"/>
          <w:lang w:val="ka-GE"/>
        </w:rPr>
        <w:t xml:space="preserve">ქ .ზუგდიდის   N </w:t>
      </w:r>
      <w:r>
        <w:rPr>
          <w:rFonts w:ascii="Sylfaen" w:hAnsi="Sylfaen"/>
          <w:sz w:val="28"/>
        </w:rPr>
        <w:t xml:space="preserve">9   </w:t>
      </w:r>
      <w:r>
        <w:rPr>
          <w:rFonts w:ascii="Sylfaen" w:hAnsi="Sylfaen"/>
          <w:sz w:val="28"/>
          <w:lang w:val="ka-GE"/>
        </w:rPr>
        <w:t>ს</w:t>
      </w:r>
      <w:r w:rsidR="00A77674">
        <w:rPr>
          <w:rFonts w:ascii="Sylfaen" w:hAnsi="Sylfaen"/>
          <w:sz w:val="28"/>
          <w:lang w:val="ka-GE"/>
        </w:rPr>
        <w:t xml:space="preserve">აჯარო   </w:t>
      </w:r>
      <w:r>
        <w:rPr>
          <w:rFonts w:ascii="Sylfaen" w:hAnsi="Sylfaen"/>
          <w:sz w:val="28"/>
          <w:lang w:val="ka-GE"/>
        </w:rPr>
        <w:t xml:space="preserve">სკოლის   სპორტული   დარბაზის </w:t>
      </w:r>
    </w:p>
    <w:p w:rsidR="00A77674" w:rsidRPr="00CE0AD9" w:rsidRDefault="0077334C" w:rsidP="00A77674">
      <w:pPr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და    გადასასვლელის   შენობების    დემონტაჟი</w:t>
      </w:r>
      <w:r w:rsidR="00CE0AD9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სადემონტაჟო</w:t>
      </w:r>
      <w:r w:rsidR="0077334C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77334C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ორგანიზაციის </w:t>
      </w:r>
      <w:r w:rsidR="0077334C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>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77334C">
        <w:rPr>
          <w:rFonts w:ascii="Sylfaen" w:hAnsi="Sylfaen"/>
          <w:sz w:val="24"/>
          <w:lang w:val="ka-GE"/>
        </w:rPr>
        <w:t xml:space="preserve">7 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7334C" w:rsidRDefault="0077334C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E55969" w:rsidRDefault="00E55969" w:rsidP="00A77674">
      <w:pPr>
        <w:rPr>
          <w:rFonts w:ascii="Sylfaen" w:hAnsi="Sylfaen"/>
          <w:sz w:val="28"/>
          <w:lang w:val="ka-GE"/>
        </w:rPr>
      </w:pPr>
    </w:p>
    <w:p w:rsidR="00E55969" w:rsidRDefault="00E55969" w:rsidP="00A77674">
      <w:pPr>
        <w:rPr>
          <w:rFonts w:ascii="Sylfaen" w:hAnsi="Sylfaen"/>
          <w:sz w:val="28"/>
          <w:lang w:val="ka-GE"/>
        </w:rPr>
      </w:pPr>
    </w:p>
    <w:p w:rsidR="00E55969" w:rsidRDefault="00E55969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77334C">
        <w:rPr>
          <w:rFonts w:ascii="Sylfaen" w:hAnsi="Sylfaen"/>
          <w:sz w:val="28"/>
          <w:lang w:val="ka-GE"/>
        </w:rPr>
        <w:t xml:space="preserve">ქ . ზუგდიდის   N 9   საჯარო    სკოლის    სპორტული   დარბაზის  </w:t>
      </w:r>
    </w:p>
    <w:p w:rsidR="00A77674" w:rsidRDefault="00E55969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77334C">
        <w:rPr>
          <w:rFonts w:ascii="Sylfaen" w:hAnsi="Sylfaen"/>
          <w:sz w:val="28"/>
          <w:lang w:val="ka-GE"/>
        </w:rPr>
        <w:t xml:space="preserve">  და</w:t>
      </w:r>
      <w:r w:rsidR="00A7767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გადასასვლელის   შენობების   დემონტაჟი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E55969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E55969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</w:t>
      </w:r>
      <w:r w:rsidR="00E55969">
        <w:rPr>
          <w:rFonts w:ascii="Sylfaen" w:hAnsi="Sylfaen"/>
          <w:sz w:val="32"/>
          <w:lang w:val="ka-GE"/>
        </w:rPr>
        <w:t xml:space="preserve"> ორგანიზაციის 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4"/>
          <w:lang w:val="ka-GE"/>
        </w:rPr>
        <w:t>სამშენებლო-საპროექტო  სამსახურის უფროსი                მ. ჭონიაშვილი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     </w:t>
      </w:r>
      <w:r>
        <w:rPr>
          <w:rFonts w:ascii="Sylfaen" w:hAnsi="Sylfaen"/>
          <w:sz w:val="24"/>
        </w:rPr>
        <w:t xml:space="preserve">   </w:t>
      </w:r>
      <w:r>
        <w:rPr>
          <w:rFonts w:ascii="Sylfaen" w:hAnsi="Sylfaen"/>
          <w:sz w:val="24"/>
          <w:lang w:val="ka-GE"/>
        </w:rPr>
        <w:t xml:space="preserve">    </w:t>
      </w:r>
      <w:r>
        <w:rPr>
          <w:rFonts w:ascii="Sylfaen" w:hAnsi="Sylfaen"/>
          <w:noProof/>
          <w:sz w:val="24"/>
        </w:rPr>
        <w:drawing>
          <wp:inline distT="0" distB="0" distL="0" distR="0">
            <wp:extent cx="666750" cy="33337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        ტ. სტურუა</w:t>
      </w:r>
    </w:p>
    <w:p w:rsidR="00E55969" w:rsidRDefault="00E55969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77334C">
        <w:rPr>
          <w:rFonts w:ascii="Sylfaen" w:hAnsi="Sylfaen"/>
          <w:sz w:val="24"/>
          <w:lang w:val="ka-GE"/>
        </w:rPr>
        <w:t xml:space="preserve">7  </w:t>
      </w:r>
      <w:r>
        <w:rPr>
          <w:rFonts w:ascii="Sylfaen" w:hAnsi="Sylfaen"/>
          <w:sz w:val="24"/>
          <w:lang w:val="ka-GE"/>
        </w:rPr>
        <w:t>წელი</w:t>
      </w:r>
    </w:p>
    <w:p w:rsidR="00E55969" w:rsidRDefault="00E55969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E55969" w:rsidRDefault="00E55969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 w:rsidRPr="00CE0AD9">
        <w:rPr>
          <w:rFonts w:ascii="Sylfaen" w:hAnsi="Sylfaen"/>
          <w:sz w:val="28"/>
          <w:lang w:val="ka-GE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 w:rsidRPr="00CE0AD9">
        <w:rPr>
          <w:rFonts w:ascii="Sylfaen" w:hAnsi="Sylfaen"/>
          <w:sz w:val="28"/>
          <w:lang w:val="ka-GE"/>
        </w:rPr>
        <w:t>VIII.</w:t>
      </w:r>
      <w:r>
        <w:rPr>
          <w:rFonts w:ascii="Sylfaen" w:hAnsi="Sylfaen"/>
          <w:sz w:val="28"/>
          <w:lang w:val="ka-GE"/>
        </w:rPr>
        <w:t>სადემონტაჟო სამუშაოთა წარმოების კალენდარული გეგმა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გენგეგმა“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„მო-2“ - „სადემონტაჟო სქემები“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განმარტებითი ბარათი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E55969">
        <w:rPr>
          <w:rFonts w:ascii="Sylfaen" w:hAnsi="Sylfaen"/>
          <w:sz w:val="28"/>
          <w:lang w:val="ka-GE"/>
        </w:rPr>
        <w:t xml:space="preserve">ქ . ზუგდიდის   N 9   საჯარო   სკოლის   სპორტული   დარბაზის   და   გადასასვლელის    შენობების    </w:t>
      </w:r>
      <w:r>
        <w:rPr>
          <w:rFonts w:ascii="Sylfaen" w:hAnsi="Sylfaen"/>
          <w:sz w:val="28"/>
          <w:lang w:val="ka-GE"/>
        </w:rPr>
        <w:t>დემონტაჟის  პროექტი დამუშავებულია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სსიპ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„საგანმანათლებლო და სამეცნიერო ინფრასტრუქტურის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განვითარების</w:t>
      </w:r>
      <w:r w:rsidR="00E5596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სააგენტო“-ს </w:t>
      </w:r>
      <w:r w:rsidR="00E5596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მიერ.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E55969" w:rsidRDefault="00E55969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რეგლამენტი  „ მშენებლობის   უსაფრთხოების  შესახებ“.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წარმოებაზე.</w:t>
      </w:r>
    </w:p>
    <w:p w:rsidR="00E55969" w:rsidRDefault="00E5596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55969" w:rsidRDefault="00E5596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55969" w:rsidRDefault="00E5596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4</w:t>
      </w:r>
    </w:p>
    <w:p w:rsidR="00E55969" w:rsidRDefault="00E5596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გადასასვლელის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„ნულისქვეშა“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კონსტრუქციული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ნაწილის დემონტაჟის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დაწყებამდე </w:t>
      </w:r>
      <w:r w:rsidR="00E5596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E5596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შემსრულებელმა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ორგანიზაციამ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აუცილებლად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უნდა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უზრუნველყოს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სკოლის სასწავლო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შენობისა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გადასასვლელი</w:t>
      </w:r>
      <w:r w:rsidR="00E55969">
        <w:rPr>
          <w:rFonts w:ascii="Sylfaen" w:hAnsi="Sylfaen"/>
          <w:sz w:val="28"/>
          <w:lang w:val="ka-GE"/>
        </w:rPr>
        <w:t xml:space="preserve">ს  </w:t>
      </w:r>
      <w:r>
        <w:rPr>
          <w:rFonts w:ascii="Sylfaen" w:hAnsi="Sylfaen"/>
          <w:sz w:val="28"/>
          <w:lang w:val="ka-GE"/>
        </w:rPr>
        <w:t xml:space="preserve"> შენობის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ურთიერთმომიჯნავედ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განლაგებული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საძირკვლების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ტექნიკური მდგომარეობისა</w:t>
      </w:r>
      <w:r w:rsidR="00E55969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და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განლაგების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დონეების</w:t>
      </w:r>
      <w:r w:rsidR="00E55969">
        <w:rPr>
          <w:rFonts w:ascii="Sylfaen" w:hAnsi="Sylfaen"/>
          <w:sz w:val="28"/>
          <w:lang w:val="ka-GE"/>
        </w:rPr>
        <w:t xml:space="preserve"> </w:t>
      </w:r>
      <w:r w:rsidR="00223C06">
        <w:rPr>
          <w:rFonts w:ascii="Sylfaen" w:hAnsi="Sylfaen"/>
          <w:sz w:val="28"/>
          <w:lang w:val="ka-GE"/>
        </w:rPr>
        <w:t xml:space="preserve">,   ასევე   ნულისზედა  კონსტრუქციული   შეერთებების 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შესწავლა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ლევან სამხარაულის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სახელობის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სასამართლო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ექსპერტიზის </w:t>
      </w:r>
      <w:r w:rsidR="00E55969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ეროვნული ბიუროს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მიერ.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საჭიროების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შემთხვევაში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უნდა</w:t>
      </w:r>
      <w:r w:rsidR="00E55969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მოხდეს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სასწავლო შენობის 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საძირკვლების</w:t>
      </w:r>
      <w:r w:rsidR="00E5596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გამაგრება-გაძლიერება.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  <w:r>
        <w:rPr>
          <w:rFonts w:ascii="Sylfaen" w:hAnsi="Sylfaen" w:cs="Sylfaen"/>
          <w:sz w:val="24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A77674" w:rsidRDefault="00223C06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ქ . ზუგდიდის   N 9</w:t>
      </w:r>
      <w:r w:rsidR="00A155A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საჯარო   სკოლას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აქვს: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1) სასწავლო შენობა;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2) სპორტული დარბაზის  შენობა;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3) გადასასვლელის შენობა; 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4) დამხმარე ნაგებობ</w:t>
      </w:r>
      <w:r w:rsidR="00A155A6">
        <w:rPr>
          <w:rFonts w:ascii="Sylfaen" w:hAnsi="Sylfaen"/>
          <w:sz w:val="28"/>
          <w:lang w:val="ka-GE"/>
        </w:rPr>
        <w:t xml:space="preserve">ები </w:t>
      </w:r>
      <w:r w:rsidR="00A77674">
        <w:rPr>
          <w:rFonts w:ascii="Sylfaen" w:hAnsi="Sylfaen"/>
          <w:sz w:val="28"/>
          <w:lang w:val="ka-GE"/>
        </w:rPr>
        <w:t>(ცალკე მდგომი).</w:t>
      </w: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აქედან დემონტაჟს ექვემდებარება: 1) სპორტული დარბაზის  შენობა; 2) გადასასვლელის შენობა.</w:t>
      </w:r>
    </w:p>
    <w:p w:rsidR="00DE5B65" w:rsidRDefault="00A77674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სპორტული დარბაზის  შენობა </w:t>
      </w:r>
      <w:r w:rsidR="00A155A6">
        <w:rPr>
          <w:rFonts w:ascii="Sylfaen" w:hAnsi="Sylfaen"/>
          <w:sz w:val="28"/>
          <w:lang w:val="ka-GE"/>
        </w:rPr>
        <w:t>აშენებულია 197</w:t>
      </w:r>
      <w:r w:rsidR="00223C06">
        <w:rPr>
          <w:rFonts w:ascii="Sylfaen" w:hAnsi="Sylfaen"/>
          <w:sz w:val="28"/>
          <w:lang w:val="ka-GE"/>
        </w:rPr>
        <w:t>5</w:t>
      </w:r>
      <w:r w:rsidR="00A155A6">
        <w:rPr>
          <w:rFonts w:ascii="Sylfaen" w:hAnsi="Sylfaen"/>
          <w:sz w:val="28"/>
          <w:lang w:val="ka-GE"/>
        </w:rPr>
        <w:t xml:space="preserve"> წელს, </w:t>
      </w:r>
      <w:r>
        <w:rPr>
          <w:rFonts w:ascii="Sylfaen" w:hAnsi="Sylfaen"/>
          <w:sz w:val="28"/>
          <w:lang w:val="ka-GE"/>
        </w:rPr>
        <w:t>არის ერთსართულიანი,</w:t>
      </w:r>
      <w:r w:rsidR="00223C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ზომებით გეგმაში 9</w:t>
      </w:r>
      <w:r w:rsidR="00A155A6">
        <w:rPr>
          <w:rFonts w:ascii="Sylfaen" w:hAnsi="Sylfaen"/>
          <w:sz w:val="28"/>
          <w:lang w:val="ka-GE"/>
        </w:rPr>
        <w:t>,</w:t>
      </w:r>
      <w:r w:rsidR="00223C06">
        <w:rPr>
          <w:rFonts w:ascii="Sylfaen" w:hAnsi="Sylfaen"/>
          <w:sz w:val="28"/>
          <w:lang w:val="ka-GE"/>
        </w:rPr>
        <w:t xml:space="preserve">5 </w:t>
      </w:r>
      <w:r>
        <w:rPr>
          <w:rFonts w:ascii="Sylfaen" w:hAnsi="Sylfaen"/>
          <w:sz w:val="28"/>
          <w:lang w:val="ka-GE"/>
        </w:rPr>
        <w:t>x</w:t>
      </w:r>
      <w:r w:rsidR="00223C06">
        <w:rPr>
          <w:rFonts w:ascii="Sylfaen" w:hAnsi="Sylfaen"/>
          <w:sz w:val="28"/>
          <w:lang w:val="ka-GE"/>
        </w:rPr>
        <w:t xml:space="preserve">24  </w:t>
      </w:r>
      <w:r>
        <w:rPr>
          <w:rFonts w:ascii="Sylfaen" w:hAnsi="Sylfaen"/>
          <w:sz w:val="28"/>
          <w:lang w:val="ka-GE"/>
        </w:rPr>
        <w:t>მ.</w:t>
      </w:r>
      <w:r w:rsidR="00223C0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მზიდი კედლები- </w:t>
      </w:r>
      <w:r w:rsidR="00223C06">
        <w:rPr>
          <w:rFonts w:ascii="Sylfaen" w:hAnsi="Sylfaen"/>
          <w:sz w:val="28"/>
          <w:lang w:val="ka-GE"/>
        </w:rPr>
        <w:t xml:space="preserve">თეთრი </w:t>
      </w:r>
      <w:r>
        <w:rPr>
          <w:rFonts w:ascii="Sylfaen" w:hAnsi="Sylfaen"/>
          <w:sz w:val="28"/>
          <w:lang w:val="ka-GE"/>
        </w:rPr>
        <w:t xml:space="preserve">  აგურისგან</w:t>
      </w:r>
      <w:r w:rsidR="00A155A6">
        <w:rPr>
          <w:rFonts w:ascii="Sylfaen" w:hAnsi="Sylfaen"/>
          <w:sz w:val="28"/>
          <w:lang w:val="ka-GE"/>
        </w:rPr>
        <w:t>, სარტყელების გარეშე.</w:t>
      </w:r>
      <w:r>
        <w:rPr>
          <w:rFonts w:ascii="Sylfaen" w:hAnsi="Sylfaen"/>
          <w:sz w:val="28"/>
          <w:lang w:val="ka-GE"/>
        </w:rPr>
        <w:t xml:space="preserve"> </w:t>
      </w:r>
      <w:r w:rsidR="00223C0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გადახურვები -ანაკრები რკ/ბეტონის </w:t>
      </w:r>
      <w:r w:rsidR="00223C06">
        <w:rPr>
          <w:rFonts w:ascii="Sylfaen" w:hAnsi="Sylfaen"/>
          <w:sz w:val="28"/>
          <w:lang w:val="ka-GE"/>
        </w:rPr>
        <w:t xml:space="preserve">ღრუტანიანი   </w:t>
      </w:r>
      <w:r>
        <w:rPr>
          <w:rFonts w:ascii="Sylfaen" w:hAnsi="Sylfaen"/>
          <w:sz w:val="28"/>
          <w:lang w:val="ka-GE"/>
        </w:rPr>
        <w:t xml:space="preserve"> ფილებით, სიგრძით </w:t>
      </w:r>
      <w:r w:rsidR="00223C06">
        <w:rPr>
          <w:rFonts w:ascii="Sylfaen" w:hAnsi="Sylfaen"/>
          <w:sz w:val="28"/>
          <w:lang w:val="ka-GE"/>
        </w:rPr>
        <w:t>9,</w:t>
      </w:r>
      <w:r>
        <w:rPr>
          <w:rFonts w:ascii="Sylfaen" w:hAnsi="Sylfaen"/>
          <w:sz w:val="28"/>
          <w:lang w:val="ka-GE"/>
        </w:rPr>
        <w:t>0</w:t>
      </w:r>
      <w:r w:rsidR="00223C0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მ.</w:t>
      </w:r>
      <w:r w:rsidR="00223C06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სახურავი - ბრტყელი. </w:t>
      </w:r>
      <w:r w:rsidR="00223C06">
        <w:rPr>
          <w:rFonts w:ascii="Sylfaen" w:hAnsi="Sylfaen"/>
          <w:sz w:val="28"/>
          <w:lang w:val="ka-GE"/>
        </w:rPr>
        <w:t xml:space="preserve">   დარბაზი   სკოლის   სასწავლო   შენობასთან    </w:t>
      </w:r>
    </w:p>
    <w:p w:rsidR="00DE5B65" w:rsidRDefault="00DE5B65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E5B65" w:rsidRDefault="00DE5B65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5</w:t>
      </w:r>
    </w:p>
    <w:p w:rsidR="00806ED8" w:rsidRDefault="00223C06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ერთსართულიანი   გადასასვლელი   ნაგებობითაა   დაკავშირებული (9,0x9,0  მ).  გადასასვლელის   კედლები   თეთრი   აგურითაა   ნაშენი.</w:t>
      </w:r>
      <w:r w:rsidR="00806ED8">
        <w:rPr>
          <w:rFonts w:ascii="Sylfaen" w:hAnsi="Sylfaen"/>
          <w:sz w:val="28"/>
          <w:lang w:val="ka-GE"/>
        </w:rPr>
        <w:t xml:space="preserve">  დახურვა   განხორციელებულია   ანაკრები   რკ/ბეტონის   ღრუტანიანი   ფილებით.</w:t>
      </w:r>
    </w:p>
    <w:p w:rsidR="00A77674" w:rsidRDefault="00806ED8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სპორტული   დარბაზის   ტექნიკური   მდგომარეობის   თაობაზე   საექსპერტო   დასკვნა   გაცემული   აქვს   კირიაკ   ზავრიევის   სამშენებლო  მექანიკის   და   სეისმომედეგობის   ინსტიტუტს(N 314-02-07   18.08.2010  წ).</w:t>
      </w:r>
      <w:r w:rsidR="00A77674">
        <w:rPr>
          <w:rFonts w:ascii="Sylfaen" w:hAnsi="Sylfaen"/>
          <w:sz w:val="28"/>
          <w:lang w:val="ka-GE"/>
        </w:rPr>
        <w:t xml:space="preserve">                                                     </w:t>
      </w:r>
    </w:p>
    <w:p w:rsidR="00A77674" w:rsidRDefault="00806ED8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დასკვნის   თანახმად,სპორტული   დარბაზის   ფილები   ჩაღუნულია   15-20  სმ-ით, გადასასვლელის   ფილების   არმატურა   გაშიშვლებული   და   კოროზირებულია.</w:t>
      </w:r>
      <w:r w:rsidR="00DE5B65">
        <w:rPr>
          <w:rFonts w:ascii="Sylfaen" w:hAnsi="Sylfaen"/>
          <w:sz w:val="28"/>
          <w:lang w:val="ka-GE"/>
        </w:rPr>
        <w:t xml:space="preserve"> დარბაზის   ტორსულ   კედლებში   წარმოშობილია   ვერტიკალური   ბზარი.  კედლების   წყობის   სტრუქტურა   დარღვეულია.</w:t>
      </w:r>
      <w:r>
        <w:rPr>
          <w:rFonts w:ascii="Sylfaen" w:hAnsi="Sylfaen"/>
          <w:sz w:val="28"/>
          <w:lang w:val="ka-GE"/>
        </w:rPr>
        <w:t xml:space="preserve">  </w:t>
      </w:r>
      <w:r w:rsidR="00DE5B65">
        <w:rPr>
          <w:rFonts w:ascii="Sylfaen" w:hAnsi="Sylfaen"/>
          <w:sz w:val="28"/>
          <w:lang w:val="ka-GE"/>
        </w:rPr>
        <w:t xml:space="preserve"> დარბაზის   კედლებს   არ   გააჩნიათ  ანტისეისმური   სარტყელი.</w:t>
      </w:r>
      <w:r>
        <w:rPr>
          <w:rFonts w:ascii="Sylfaen" w:hAnsi="Sylfaen"/>
          <w:sz w:val="28"/>
          <w:lang w:val="ka-GE"/>
        </w:rPr>
        <w:t xml:space="preserve"> </w:t>
      </w:r>
    </w:p>
    <w:p w:rsidR="00A77674" w:rsidRDefault="00DE5B65" w:rsidP="00DE5B65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სპორტული   დარბაზის   და   გადასასვლელის</w:t>
      </w:r>
      <w:r w:rsidR="00A7767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შენობების   აღდგენა-გაძლიერება   არარენტაბელურია     და   ეს   შენობები   ექვემდებარებიან   დემონტაჟს.</w:t>
      </w:r>
      <w:r w:rsidR="00A77674">
        <w:rPr>
          <w:rFonts w:ascii="Sylfaen" w:hAnsi="Sylfaen"/>
          <w:sz w:val="28"/>
          <w:lang w:val="ka-GE"/>
        </w:rPr>
        <w:t xml:space="preserve"> </w:t>
      </w:r>
    </w:p>
    <w:p w:rsidR="00DE5B65" w:rsidRDefault="00DE5B65" w:rsidP="00DE5B65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6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DE5B65">
        <w:rPr>
          <w:rFonts w:ascii="Sylfaen" w:hAnsi="Sylfaen"/>
          <w:sz w:val="28"/>
          <w:lang w:val="ka-GE"/>
        </w:rPr>
        <w:t xml:space="preserve">ქ . ზუგდიდის  N 9   </w:t>
      </w:r>
      <w:r>
        <w:rPr>
          <w:rFonts w:ascii="Sylfaen" w:hAnsi="Sylfaen"/>
          <w:sz w:val="28"/>
          <w:lang w:val="ka-GE"/>
        </w:rPr>
        <w:t xml:space="preserve">საჯარო   სკოლის </w:t>
      </w:r>
      <w:r w:rsidR="00DE5B6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სპორტული </w:t>
      </w:r>
      <w:r w:rsidR="00DE5B6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დარბაზის</w:t>
      </w:r>
      <w:r w:rsidR="00DE5B6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 გადასასვლელის </w:t>
      </w:r>
      <w:r w:rsidR="00DE5B6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შენობების </w:t>
      </w:r>
      <w:r w:rsidR="00DE5B6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დემონტაჟის  </w:t>
      </w:r>
      <w:r w:rsidR="00DE5B6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ხანგრძლივობა განსაზღვრულია სნდაწ 1.04.03-85 – „მშენებლობის ხანგრძლივობის ნორმები“-ს და დამხმარე „სარეკონსტრუქციო და სადემონტაჟო სამუშაოთა ხანგრძლივობის განსაზღვრა“-ს საფუძველზე და შეადგენს სამუშაოების დაწყებიდან  3 თვეს, მათ შორის მოსამზადებელი პერიოდის ხანგრძლივობა-0,5 თვე.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სადემონტაჟო სამუშაოთა ტექნოლოგიური თანამიმდევრობა და ხანგრძლივობა მოცემულია „სადემონტაჟო სამუშაოთა წარმოების კალენდარულ გეგმა“-ში.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</w:p>
    <w:p w:rsidR="00DE5B65" w:rsidRDefault="00DE5B65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 7</w:t>
      </w:r>
    </w:p>
    <w:p w:rsidR="00A77674" w:rsidRDefault="00A77674" w:rsidP="00A7767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ab/>
      </w:r>
      <w:r w:rsidR="00DE5B65">
        <w:rPr>
          <w:rFonts w:ascii="Sylfaen" w:hAnsi="Sylfaen"/>
          <w:sz w:val="28"/>
          <w:lang w:val="ka-GE"/>
        </w:rPr>
        <w:t xml:space="preserve">  </w:t>
      </w:r>
    </w:p>
    <w:p w:rsidR="00A77674" w:rsidRDefault="00A77674" w:rsidP="00A7767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A77674" w:rsidRDefault="00A77674" w:rsidP="00A77674">
      <w:pPr>
        <w:pStyle w:val="ListParagraph"/>
        <w:tabs>
          <w:tab w:val="left" w:pos="1860"/>
        </w:tabs>
        <w:ind w:left="1080"/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DE5B65">
        <w:rPr>
          <w:rFonts w:ascii="Sylfaen" w:hAnsi="Sylfaen"/>
          <w:sz w:val="28"/>
          <w:lang w:val="ka-GE"/>
        </w:rPr>
        <w:t>ქ . ზუგდიდის   N 9</w:t>
      </w:r>
      <w:r w:rsidR="00DE5B65">
        <w:rPr>
          <w:rFonts w:ascii="Sylfaen" w:hAnsi="Sylfaen"/>
          <w:sz w:val="28"/>
        </w:rPr>
        <w:t xml:space="preserve">   </w:t>
      </w:r>
      <w:r>
        <w:rPr>
          <w:rFonts w:ascii="Sylfaen" w:hAnsi="Sylfaen"/>
          <w:sz w:val="28"/>
          <w:lang w:val="ka-GE"/>
        </w:rPr>
        <w:t>საჯარო   სკოლის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სპორტული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დარბაზის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და გადასასვლელის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შენობების      სადემონტაჟო</w:t>
      </w:r>
      <w:r w:rsidR="00E810E2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 სრულდება ორ რიგად: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მეორე რიგი-დემონტაჟის ძირითადი სამუშაოები.     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მოსამზადებელ პერიოდში სრულდება შემდეგი სამუშაოები: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 ღობის  მოწყობა გოსტ 23407-78-ის თანახმად სადემონტაჟო მოედნის შემოღობვის მიზნით.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შენობა-ნაგებობების მოწყობა.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მოედნების მომზადება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ძირითად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პერიოდში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სკოლის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სპორტული დარბაზის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გადასასვლელის  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DE5B65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 ეტაპებად:</w:t>
      </w:r>
    </w:p>
    <w:p w:rsidR="00DA4DF9" w:rsidRDefault="00DA4DF9" w:rsidP="00A77674">
      <w:pPr>
        <w:tabs>
          <w:tab w:val="left" w:pos="1860"/>
        </w:tabs>
        <w:spacing w:after="0"/>
        <w:rPr>
          <w:rFonts w:ascii="Sylfaen" w:hAnsi="Sylfaen"/>
          <w:sz w:val="28"/>
        </w:rPr>
      </w:pPr>
    </w:p>
    <w:p w:rsidR="00DA4DF9" w:rsidRDefault="00DA4DF9" w:rsidP="00A77674">
      <w:pPr>
        <w:tabs>
          <w:tab w:val="left" w:pos="1860"/>
        </w:tabs>
        <w:spacing w:after="0"/>
        <w:rPr>
          <w:rFonts w:ascii="Sylfaen" w:hAnsi="Sylfaen"/>
          <w:sz w:val="28"/>
        </w:rPr>
      </w:pPr>
    </w:p>
    <w:p w:rsidR="00DA4DF9" w:rsidRPr="00DA4DF9" w:rsidRDefault="00DA4DF9" w:rsidP="00A7767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                                                                   8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Iეტაპი -სახურავის დემონტაჟი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IIეტაპი-  I სართულის დემონტაჟი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IIIეტაპი - საძირკვლების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გამსხვილებული ბლოკებით დაშლის მეთოდებით, დემონტაჟის ტექნოლოგიის შესაბამისად.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სართულზე სადემონტაჟო სამუშაოები სწარმოებს შემდეგი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ა)კომუნიკაციების,იატაკების,შეკიდული ჭერების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ბ)ტიხრების,კარებებისა და ფანჯრების დემონტაჟი</w:t>
      </w:r>
    </w:p>
    <w:p w:rsidR="00A77674" w:rsidRDefault="00A77674" w:rsidP="00DA4DF9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გ)მზიდი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კონსტრუქციების დემონტაჟი  სართულზე სწარმოებს შემდეგი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ა)გადახურვის კონსტრუქციების (ფილა) და კიბის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ბ)აგურის </w:t>
      </w:r>
      <w:r w:rsidR="00DA4DF9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მზიდი </w:t>
      </w:r>
      <w:r w:rsidR="00DA4DF9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კედლების,</w:t>
      </w:r>
      <w:r w:rsidR="00DA4DF9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ზღუდარების </w:t>
      </w:r>
      <w:r w:rsidR="00DA4DF9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დემონტაჟი.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 საძირკვლების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Pr="00DA4DF9" w:rsidRDefault="00A77674" w:rsidP="00A77674">
      <w:pPr>
        <w:tabs>
          <w:tab w:val="left" w:pos="3210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  <w:r w:rsidR="00DA4DF9">
        <w:rPr>
          <w:rFonts w:ascii="Sylfaen" w:hAnsi="Sylfaen"/>
          <w:sz w:val="24"/>
        </w:rPr>
        <w:t xml:space="preserve">                                                       9</w:t>
      </w: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</w:t>
      </w: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A77674" w:rsidRDefault="00A77674" w:rsidP="00A7767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შენობის სადემონტაჟო სამუშოთა წარმოებისას მკაცრად უნდა იქნას დაცული სადემონტაჟო სამუშაოთა ტექნოლოგიური თანამიმდევრობა.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მზიდი კონსტრუქციების დემონტაჟის დაწყებამდე აუცილებლად უნდა დაზუსტდეს მათი ტექნიკური მდგომარეობა,განლაგება და მაქსიმალური წონა.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მხოლოდ ამის შემდეგ არის ნებადართული დემონტაჟის დაწყება.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ანაკრები მზიდი კონსტრუქციების ელემენტური დაშლის დეტალური მეთოდები და ტექნოლოგიური თანამიმდევრობა. სართულზე პირველ რიგში დემონტირებული იქნას ავარიულ მდგომარეობაში მყოფი ანაკრები კონსტრუქციები დემონტაჟის ტექნოლოგიის სრული დაცვით.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A77674" w:rsidRDefault="00A77674" w:rsidP="00A77674">
      <w:pPr>
        <w:tabs>
          <w:tab w:val="left" w:pos="318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DA4DF9" w:rsidRDefault="00DA4DF9" w:rsidP="00A77674">
      <w:pPr>
        <w:tabs>
          <w:tab w:val="left" w:pos="3180"/>
        </w:tabs>
        <w:rPr>
          <w:rFonts w:ascii="Sylfaen" w:hAnsi="Sylfaen"/>
          <w:sz w:val="28"/>
        </w:rPr>
      </w:pPr>
    </w:p>
    <w:p w:rsidR="00DA4DF9" w:rsidRPr="00DA4DF9" w:rsidRDefault="00DA4DF9" w:rsidP="00A77674">
      <w:pPr>
        <w:tabs>
          <w:tab w:val="left" w:pos="3180"/>
        </w:tabs>
        <w:rPr>
          <w:rFonts w:ascii="Sylfaen" w:hAnsi="Sylfaen"/>
          <w:sz w:val="24"/>
        </w:rPr>
      </w:pPr>
      <w:r>
        <w:rPr>
          <w:rFonts w:ascii="Sylfaen" w:hAnsi="Sylfaen"/>
          <w:sz w:val="28"/>
        </w:rPr>
        <w:t xml:space="preserve">                                                                  10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აგურის მზიდი კედლებისა და ტიხრების დემონტაჟი ხორციელდება ორი მეთოდით: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1)ელემენტური დაშლის გზით-მეორადი გამოყენებისთვის ვარგისი  აგურის  კედლების და ტიხრების  დემონტაჟი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2)გამსხვილებულ ბლოკებად დაშლის გზით- მეორადი გამოყენებისთვის უვარგისი აგურის კედლების და ტიხრების დემონტაჟი.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შენობის  I სართულზე აკრძალულია კედლების და ტიხრების დანგრევა პირდაპირი მონგრევის გზით.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საძირკვლების მონგრევა ხორციელდება ხელით, პნევმატური ჩაქუჩების გამოყენებით.</w:t>
      </w:r>
    </w:p>
    <w:p w:rsidR="00A77674" w:rsidRDefault="00A77674" w:rsidP="00A77674">
      <w:pPr>
        <w:tabs>
          <w:tab w:val="left" w:pos="32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გამსხვილებულ ბლოკებად დაშლის შემთხვევაში ამ ბლოკების დემონტირება და ტრანსპორტირება მიწამდე ხორციელდება საავტომობილო ამწით,ტვირთამწეობით 25ტნ.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გადახურვის ფილების  დემონტაჟი ხორციელდება ელემენტური დაშლის მეთოდით შემდეგნაირად: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DA4DF9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ხდება გადახურვის ფილების პირაპირებისა და სარტყელების ბეტონის შრის დაშლა ხელით,სანგრევი ჩაქუჩით.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2)</w:t>
      </w:r>
      <w:r w:rsidR="00DA4DF9">
        <w:rPr>
          <w:rFonts w:ascii="Sylfaen" w:hAnsi="Sylfaen"/>
          <w:sz w:val="28"/>
        </w:rPr>
        <w:t xml:space="preserve">   </w:t>
      </w:r>
      <w:r>
        <w:rPr>
          <w:rFonts w:ascii="Sylfaen" w:hAnsi="Sylfaen"/>
          <w:sz w:val="28"/>
          <w:lang w:val="ka-GE"/>
        </w:rPr>
        <w:t>ხდება ფილის დაჭერა ამწით ბაგირჩამჭიდების მეშვეობით.</w:t>
      </w:r>
    </w:p>
    <w:p w:rsidR="00DA4DF9" w:rsidRDefault="00DA4DF9" w:rsidP="00A77674">
      <w:pPr>
        <w:tabs>
          <w:tab w:val="left" w:pos="1860"/>
        </w:tabs>
        <w:rPr>
          <w:rFonts w:ascii="Sylfaen" w:hAnsi="Sylfaen"/>
          <w:sz w:val="28"/>
        </w:rPr>
      </w:pPr>
    </w:p>
    <w:p w:rsidR="00DA4DF9" w:rsidRDefault="00DA4DF9" w:rsidP="00A77674">
      <w:pPr>
        <w:tabs>
          <w:tab w:val="left" w:pos="1860"/>
        </w:tabs>
        <w:rPr>
          <w:rFonts w:ascii="Sylfaen" w:hAnsi="Sylfaen"/>
          <w:sz w:val="28"/>
        </w:rPr>
      </w:pPr>
    </w:p>
    <w:p w:rsidR="00DA4DF9" w:rsidRPr="00DA4DF9" w:rsidRDefault="00DA4DF9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                                                        11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3)</w:t>
      </w:r>
      <w:r w:rsidR="00DA4DF9">
        <w:rPr>
          <w:rFonts w:ascii="Sylfaen" w:hAnsi="Sylfaen"/>
          <w:sz w:val="28"/>
        </w:rPr>
        <w:t xml:space="preserve">   </w:t>
      </w:r>
      <w:r>
        <w:rPr>
          <w:rFonts w:ascii="Sylfaen" w:hAnsi="Sylfaen"/>
          <w:sz w:val="28"/>
          <w:lang w:val="ka-GE"/>
        </w:rPr>
        <w:t>სარტყლის არმატურის კარკასის ჩაჭრის შემდეგ განთავისუფლებული კონსტრუქცია საავტომობილო ამწით ბაგირჩამჭიდების საშუალებით დემონტირდება სასაწყობო ადგილზე ან ავტომანქანაზე (გასატანად).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სკოლის შენობების  სადემონტაჟო სამუშაოები(ანაკრები კონსტრუქციების დემონტაჟი;აგურის კედლების და ტიხრების  გამსხვილებული ბლოკების დემონტაჟი;მძიმე დეტალებისა და ნაკეთობების დემონტაჟი;ვარგისი მასალების ჩამოღება;სამშენებლო ნაგვის ჩამოღება და სხვ.) ხორციელდება საავტომობილო ამწის გამოყენებით, ტვირთამწეობით 25 ტნ.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წარმოებისას  ამწე მოძრაობს შენობის გრძივი </w:t>
      </w:r>
      <w:r w:rsidR="008E5B02">
        <w:rPr>
          <w:rFonts w:ascii="Sylfaen" w:hAnsi="Sylfaen"/>
          <w:sz w:val="28"/>
          <w:lang w:val="ka-GE"/>
        </w:rPr>
        <w:t>კონტურ</w:t>
      </w:r>
      <w:r>
        <w:rPr>
          <w:rFonts w:ascii="Sylfaen" w:hAnsi="Sylfaen"/>
          <w:sz w:val="28"/>
          <w:lang w:val="ka-GE"/>
        </w:rPr>
        <w:t>ის გასწვრივ გარედან, მიბმით 5,0 მეტრზე</w:t>
      </w:r>
      <w:r w:rsidR="00DA4DF9">
        <w:rPr>
          <w:rFonts w:ascii="Sylfaen" w:hAnsi="Sylfaen"/>
          <w:sz w:val="28"/>
        </w:rPr>
        <w:t>(</w:t>
      </w:r>
      <w:r w:rsidR="00DA4DF9">
        <w:rPr>
          <w:rFonts w:ascii="Sylfaen" w:hAnsi="Sylfaen"/>
          <w:sz w:val="28"/>
          <w:lang w:val="ka-GE"/>
        </w:rPr>
        <w:t>იხილეთ  „სადემონტაჟო  გენგეგმა“)</w:t>
      </w:r>
      <w:r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ამწე  მუშაობს როგორც ისრულ,ასევე ისრულ-ბატიყელიან შესრულებაში.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სართულებიდან ხორციელდება დახურული ღარების  მეშვეობით.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მოთხოვნები.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>სასწავლო შენობის მომიჯნავედ გადასასვლელი</w:t>
      </w:r>
      <w:r w:rsidR="008E5B02">
        <w:rPr>
          <w:rFonts w:ascii="Sylfaen" w:hAnsi="Sylfaen"/>
          <w:sz w:val="28"/>
          <w:lang w:val="ka-GE"/>
        </w:rPr>
        <w:t>ს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სამუშაოები სწარმოებს ხელით, მცირე მექანიზაციის გამოყენებით (ანაკრები ფილების დემონტაჟის გარდა).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</w:t>
      </w:r>
    </w:p>
    <w:p w:rsidR="00A77674" w:rsidRPr="00DA4DF9" w:rsidRDefault="00DA4DF9" w:rsidP="00DA4DF9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                       12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შენობების  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25ტნ. -1 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ავტოთვითმცლელები-3ცალი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ავტომანქანა-3ცალი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- 1ცალი</w:t>
      </w:r>
    </w:p>
    <w:p w:rsidR="00A77674" w:rsidRDefault="00A77674" w:rsidP="00A77674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საშუალებები-2კომპლექტი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DA4DF9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00მ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A77674" w:rsidRDefault="00A77674" w:rsidP="00A7767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 w:rsidR="00DA4DF9">
        <w:rPr>
          <w:rFonts w:ascii="Sylfaen" w:hAnsi="Sylfaen"/>
          <w:sz w:val="24"/>
          <w:lang w:val="ka-GE"/>
        </w:rPr>
        <w:t xml:space="preserve">        13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</w:t>
      </w:r>
      <w:r>
        <w:rPr>
          <w:rFonts w:ascii="Sylfaen" w:hAnsi="Sylfaen"/>
          <w:sz w:val="32"/>
          <w:lang w:val="ka-GE"/>
        </w:rPr>
        <w:t xml:space="preserve">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6"/>
          <w:lang w:val="ka-GE"/>
        </w:rPr>
        <w:t>უსაფრთხოების ტექნიკა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 მოთხოვნების მკაცრი დაცვით,ასევე ხანძარსაწინააღმდეგო ღონისძიებების მოთხოვნების  მკაცრი დაცვით.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 ზონების საზღვრები სადემონტაჟო შენობის კონტურიდან შეადგენს</w:t>
      </w:r>
      <w:r w:rsidR="00DA4DF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5,0</w:t>
      </w:r>
      <w:r w:rsidR="00DA4DF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მ-ს.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სადემონტაჟო მოედნის ტერიტორიაზე  და განსაკუთრებით კი დემონტაჟის სახიფათო ზონებში.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 სამუშაოთა დაწყების წინ. დემონტაჟის სახიფათო ზონები აღინიშნოს კარგად დასანახი ნიშნებით და სიგნალებით.</w:t>
      </w:r>
    </w:p>
    <w:p w:rsidR="00A77674" w:rsidRDefault="00A77674" w:rsidP="00A77674">
      <w:pPr>
        <w:tabs>
          <w:tab w:val="left" w:pos="34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ab/>
      </w:r>
      <w:r w:rsidR="00DA4DF9">
        <w:rPr>
          <w:rFonts w:ascii="Sylfaen" w:hAnsi="Sylfaen"/>
          <w:sz w:val="24"/>
          <w:lang w:val="ka-GE"/>
        </w:rPr>
        <w:t xml:space="preserve">    14</w:t>
      </w:r>
    </w:p>
    <w:p w:rsidR="00A77674" w:rsidRDefault="00A77674" w:rsidP="00A77674">
      <w:pPr>
        <w:tabs>
          <w:tab w:val="left" w:pos="387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8E5B02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A77674" w:rsidRDefault="00A77674" w:rsidP="00A7767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სკოლის შენობა-ნაგებობების სადემონტაჟო სამუშაოთა წარმოებისას  აკრძალულია  უცხო ადამიანთა ყოფნა სახიფათო ზონაში.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A77674" w:rsidRDefault="00A77674" w:rsidP="00A77674">
      <w:pPr>
        <w:tabs>
          <w:tab w:val="left" w:pos="3855"/>
        </w:tabs>
        <w:rPr>
          <w:rFonts w:ascii="Sylfaen" w:hAnsi="Sylfaen"/>
        </w:rPr>
      </w:pPr>
      <w:r>
        <w:tab/>
      </w:r>
    </w:p>
    <w:p w:rsidR="001F095C" w:rsidRPr="008E5B02" w:rsidRDefault="00A77674" w:rsidP="008E5B02">
      <w:pPr>
        <w:tabs>
          <w:tab w:val="left" w:pos="3855"/>
        </w:tabs>
        <w:rPr>
          <w:rFonts w:ascii="Sylfaen" w:hAnsi="Sylfaen"/>
          <w:lang w:val="ka-GE"/>
        </w:rPr>
      </w:pPr>
      <w:r>
        <w:rPr>
          <w:lang w:val="ka-GE"/>
        </w:rPr>
        <w:tab/>
      </w:r>
      <w:r>
        <w:rPr>
          <w:rFonts w:ascii="Sylfaen" w:hAnsi="Sylfaen"/>
          <w:sz w:val="24"/>
          <w:lang w:val="ka-GE"/>
        </w:rPr>
        <w:t>15</w:t>
      </w:r>
    </w:p>
    <w:sectPr w:rsidR="001F095C" w:rsidRPr="008E5B02" w:rsidSect="00395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74"/>
    <w:rsid w:val="00051388"/>
    <w:rsid w:val="000A5FC7"/>
    <w:rsid w:val="001F095C"/>
    <w:rsid w:val="00223C06"/>
    <w:rsid w:val="00395FBC"/>
    <w:rsid w:val="0077334C"/>
    <w:rsid w:val="00806ED8"/>
    <w:rsid w:val="008E5B02"/>
    <w:rsid w:val="00956183"/>
    <w:rsid w:val="00A155A6"/>
    <w:rsid w:val="00A77674"/>
    <w:rsid w:val="00CD690D"/>
    <w:rsid w:val="00CE0AD9"/>
    <w:rsid w:val="00DA4DF9"/>
    <w:rsid w:val="00DE5B65"/>
    <w:rsid w:val="00E55969"/>
    <w:rsid w:val="00E61569"/>
    <w:rsid w:val="00E810E2"/>
    <w:rsid w:val="00F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04DC5-6E09-4A9A-884C-9877B50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7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43AC-66A5-448E-AD38-05F00883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zugdidi9</cp:lastModifiedBy>
  <cp:revision>2</cp:revision>
  <dcterms:created xsi:type="dcterms:W3CDTF">2017-03-30T06:01:00Z</dcterms:created>
  <dcterms:modified xsi:type="dcterms:W3CDTF">2017-03-30T06:01:00Z</dcterms:modified>
</cp:coreProperties>
</file>